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3A6" w:rsidRPr="000472DA" w:rsidRDefault="00111D4B" w:rsidP="00142D6D">
      <w:pPr>
        <w:spacing w:before="360" w:after="120"/>
        <w:rPr>
          <w:b/>
          <w:caps/>
          <w:sz w:val="22"/>
          <w:szCs w:val="22"/>
        </w:rPr>
      </w:pPr>
      <w:r>
        <w:rPr>
          <w:b/>
          <w:caps/>
          <w:sz w:val="22"/>
          <w:szCs w:val="22"/>
        </w:rPr>
        <w:t>Permittee</w:t>
      </w:r>
    </w:p>
    <w:tbl>
      <w:tblPr>
        <w:tblW w:w="10224" w:type="dxa"/>
        <w:tblInd w:w="18" w:type="dxa"/>
        <w:tblLayout w:type="fixed"/>
        <w:tblCellMar>
          <w:top w:w="43" w:type="dxa"/>
          <w:left w:w="72" w:type="dxa"/>
          <w:bottom w:w="43" w:type="dxa"/>
          <w:right w:w="72" w:type="dxa"/>
        </w:tblCellMar>
        <w:tblLook w:val="0000"/>
      </w:tblPr>
      <w:tblGrid>
        <w:gridCol w:w="5994"/>
        <w:gridCol w:w="4230"/>
      </w:tblGrid>
      <w:tr w:rsidR="00877418" w:rsidRPr="000472DA" w:rsidTr="00142D6D">
        <w:trPr>
          <w:cantSplit/>
          <w:trHeight w:val="1649"/>
        </w:trPr>
        <w:tc>
          <w:tcPr>
            <w:tcW w:w="5994" w:type="dxa"/>
          </w:tcPr>
          <w:p w:rsidR="005A6B8B" w:rsidRPr="005E01AF" w:rsidRDefault="005A6B8B" w:rsidP="005A6B8B">
            <w:pPr>
              <w:rPr>
                <w:sz w:val="22"/>
                <w:szCs w:val="22"/>
              </w:rPr>
            </w:pPr>
            <w:r w:rsidRPr="005E01AF">
              <w:rPr>
                <w:sz w:val="22"/>
                <w:szCs w:val="22"/>
              </w:rPr>
              <w:t>Georgia-Pacific Consumer Operations, LLC</w:t>
            </w:r>
          </w:p>
          <w:p w:rsidR="005A6B8B" w:rsidRPr="005E01AF" w:rsidRDefault="005E01AF" w:rsidP="005A6B8B">
            <w:pPr>
              <w:rPr>
                <w:sz w:val="22"/>
                <w:szCs w:val="22"/>
              </w:rPr>
            </w:pPr>
            <w:r w:rsidRPr="005E01AF">
              <w:rPr>
                <w:sz w:val="22"/>
                <w:szCs w:val="22"/>
              </w:rPr>
              <w:t>Post Office</w:t>
            </w:r>
            <w:r w:rsidR="005A6B8B" w:rsidRPr="005E01AF">
              <w:rPr>
                <w:sz w:val="22"/>
                <w:szCs w:val="22"/>
              </w:rPr>
              <w:t xml:space="preserve"> Box 919</w:t>
            </w:r>
          </w:p>
          <w:p w:rsidR="005A6B8B" w:rsidRPr="000472DA" w:rsidRDefault="005A6B8B" w:rsidP="00142D6D">
            <w:pPr>
              <w:tabs>
                <w:tab w:val="center" w:pos="3168"/>
                <w:tab w:val="left" w:pos="3240"/>
                <w:tab w:val="left" w:pos="3615"/>
              </w:tabs>
              <w:spacing w:after="120"/>
              <w:rPr>
                <w:sz w:val="22"/>
                <w:szCs w:val="22"/>
              </w:rPr>
            </w:pPr>
            <w:r w:rsidRPr="005E01AF">
              <w:rPr>
                <w:sz w:val="22"/>
                <w:szCs w:val="22"/>
              </w:rPr>
              <w:t>Palatka, FL 32178-0919</w:t>
            </w:r>
          </w:p>
          <w:p w:rsidR="00877418" w:rsidRPr="002C1D42" w:rsidRDefault="00877418" w:rsidP="006E1647">
            <w:pPr>
              <w:rPr>
                <w:sz w:val="22"/>
                <w:szCs w:val="22"/>
              </w:rPr>
            </w:pPr>
            <w:r w:rsidRPr="002C1D42">
              <w:rPr>
                <w:sz w:val="22"/>
                <w:szCs w:val="22"/>
              </w:rPr>
              <w:t>Authorized Representative:</w:t>
            </w:r>
          </w:p>
          <w:p w:rsidR="00877418" w:rsidRPr="000472DA" w:rsidRDefault="005A6B8B" w:rsidP="000828E0">
            <w:pPr>
              <w:ind w:left="360"/>
              <w:rPr>
                <w:sz w:val="22"/>
                <w:szCs w:val="22"/>
              </w:rPr>
            </w:pPr>
            <w:r>
              <w:rPr>
                <w:sz w:val="22"/>
                <w:szCs w:val="22"/>
              </w:rPr>
              <w:t>Gary L. Frost, Vice President Operations</w:t>
            </w:r>
          </w:p>
        </w:tc>
        <w:tc>
          <w:tcPr>
            <w:tcW w:w="4230" w:type="dxa"/>
          </w:tcPr>
          <w:p w:rsidR="005A6B8B" w:rsidRPr="000472DA" w:rsidRDefault="005A6B8B" w:rsidP="00142D6D">
            <w:pPr>
              <w:jc w:val="right"/>
              <w:rPr>
                <w:sz w:val="22"/>
                <w:szCs w:val="22"/>
              </w:rPr>
            </w:pPr>
            <w:r w:rsidRPr="000472DA">
              <w:rPr>
                <w:sz w:val="22"/>
                <w:szCs w:val="22"/>
              </w:rPr>
              <w:t xml:space="preserve">Air Permit No. </w:t>
            </w:r>
            <w:r>
              <w:rPr>
                <w:sz w:val="22"/>
                <w:szCs w:val="22"/>
              </w:rPr>
              <w:t>1070005-07</w:t>
            </w:r>
            <w:r w:rsidR="00E86B72">
              <w:rPr>
                <w:sz w:val="22"/>
                <w:szCs w:val="22"/>
              </w:rPr>
              <w:t>8</w:t>
            </w:r>
            <w:r w:rsidRPr="00725EF3">
              <w:rPr>
                <w:sz w:val="22"/>
                <w:szCs w:val="22"/>
              </w:rPr>
              <w:t>-AC</w:t>
            </w:r>
          </w:p>
          <w:p w:rsidR="005A6B8B" w:rsidRPr="000472DA" w:rsidRDefault="005A6B8B" w:rsidP="00142D6D">
            <w:pPr>
              <w:jc w:val="right"/>
              <w:rPr>
                <w:sz w:val="22"/>
                <w:szCs w:val="22"/>
              </w:rPr>
            </w:pPr>
            <w:r w:rsidRPr="000472DA">
              <w:rPr>
                <w:sz w:val="22"/>
                <w:szCs w:val="22"/>
              </w:rPr>
              <w:t xml:space="preserve">Permit Expires:  </w:t>
            </w:r>
            <w:r>
              <w:rPr>
                <w:sz w:val="22"/>
                <w:szCs w:val="22"/>
              </w:rPr>
              <w:t>January 1, 201</w:t>
            </w:r>
            <w:r w:rsidR="00E86B72">
              <w:rPr>
                <w:sz w:val="22"/>
                <w:szCs w:val="22"/>
              </w:rPr>
              <w:t>5</w:t>
            </w:r>
          </w:p>
          <w:p w:rsidR="005A6B8B" w:rsidRPr="00D77058" w:rsidRDefault="005E01AF" w:rsidP="00142D6D">
            <w:pPr>
              <w:jc w:val="right"/>
              <w:rPr>
                <w:sz w:val="22"/>
                <w:szCs w:val="22"/>
              </w:rPr>
            </w:pPr>
            <w:r w:rsidRPr="005E01AF">
              <w:rPr>
                <w:sz w:val="22"/>
                <w:szCs w:val="22"/>
              </w:rPr>
              <w:t>Minor Air Construction Permit</w:t>
            </w:r>
            <w:r w:rsidR="000828E0">
              <w:rPr>
                <w:sz w:val="22"/>
                <w:szCs w:val="22"/>
              </w:rPr>
              <w:t xml:space="preserve"> Revision</w:t>
            </w:r>
          </w:p>
          <w:p w:rsidR="005A6B8B" w:rsidRPr="000472DA" w:rsidRDefault="005A6B8B" w:rsidP="00142D6D">
            <w:pPr>
              <w:jc w:val="right"/>
              <w:rPr>
                <w:sz w:val="22"/>
                <w:szCs w:val="22"/>
              </w:rPr>
            </w:pPr>
            <w:r>
              <w:rPr>
                <w:sz w:val="22"/>
                <w:szCs w:val="22"/>
              </w:rPr>
              <w:t>Palatka Mill</w:t>
            </w:r>
          </w:p>
          <w:p w:rsidR="00142D6D" w:rsidRDefault="005A6B8B" w:rsidP="00142D6D">
            <w:pPr>
              <w:jc w:val="right"/>
              <w:rPr>
                <w:sz w:val="22"/>
                <w:szCs w:val="22"/>
              </w:rPr>
            </w:pPr>
            <w:r>
              <w:rPr>
                <w:sz w:val="22"/>
                <w:szCs w:val="22"/>
              </w:rPr>
              <w:t>No. 4 Combination Boiler</w:t>
            </w:r>
            <w:r w:rsidR="00142D6D">
              <w:rPr>
                <w:sz w:val="22"/>
                <w:szCs w:val="22"/>
              </w:rPr>
              <w:t xml:space="preserve"> Electrostatic</w:t>
            </w:r>
          </w:p>
          <w:p w:rsidR="00877418" w:rsidRPr="000472DA" w:rsidRDefault="00142D6D" w:rsidP="000828E0">
            <w:pPr>
              <w:jc w:val="right"/>
              <w:rPr>
                <w:b/>
                <w:bCs/>
                <w:sz w:val="22"/>
                <w:szCs w:val="22"/>
              </w:rPr>
            </w:pPr>
            <w:r>
              <w:rPr>
                <w:sz w:val="22"/>
                <w:szCs w:val="22"/>
              </w:rPr>
              <w:t>Precipitator (ESP)</w:t>
            </w:r>
            <w:r w:rsidR="005A6B8B">
              <w:rPr>
                <w:sz w:val="22"/>
                <w:szCs w:val="22"/>
              </w:rPr>
              <w:t xml:space="preserve"> Replacement</w:t>
            </w:r>
          </w:p>
        </w:tc>
      </w:tr>
    </w:tbl>
    <w:p w:rsidR="004C73A6" w:rsidRPr="000472DA" w:rsidRDefault="00925934" w:rsidP="00111D4B">
      <w:pPr>
        <w:pStyle w:val="Caption"/>
        <w:spacing w:before="240"/>
        <w:rPr>
          <w:szCs w:val="22"/>
        </w:rPr>
      </w:pPr>
      <w:r>
        <w:rPr>
          <w:szCs w:val="22"/>
        </w:rPr>
        <w:t>Project</w:t>
      </w:r>
    </w:p>
    <w:p w:rsidR="005A6B8B" w:rsidRDefault="005A6B8B" w:rsidP="005A6B8B">
      <w:pPr>
        <w:pStyle w:val="BodyText3"/>
        <w:jc w:val="left"/>
        <w:rPr>
          <w:szCs w:val="22"/>
        </w:rPr>
      </w:pPr>
      <w:r>
        <w:rPr>
          <w:szCs w:val="22"/>
        </w:rPr>
        <w:t>This</w:t>
      </w:r>
      <w:r w:rsidRPr="00431B1F">
        <w:rPr>
          <w:szCs w:val="22"/>
        </w:rPr>
        <w:t xml:space="preserve"> is the final air construction permit</w:t>
      </w:r>
      <w:r w:rsidR="005E01AF">
        <w:rPr>
          <w:szCs w:val="22"/>
        </w:rPr>
        <w:t>, which revises Permit No</w:t>
      </w:r>
      <w:r w:rsidR="00142D6D">
        <w:rPr>
          <w:szCs w:val="22"/>
        </w:rPr>
        <w:t>s</w:t>
      </w:r>
      <w:r w:rsidR="005E01AF">
        <w:rPr>
          <w:szCs w:val="22"/>
        </w:rPr>
        <w:t>. 1070005-066-AC</w:t>
      </w:r>
      <w:r w:rsidR="00142D6D">
        <w:rPr>
          <w:szCs w:val="22"/>
        </w:rPr>
        <w:t xml:space="preserve"> and 1070005-070-AC</w:t>
      </w:r>
      <w:r w:rsidR="005E01AF">
        <w:rPr>
          <w:szCs w:val="22"/>
        </w:rPr>
        <w:t xml:space="preserve"> </w:t>
      </w:r>
      <w:r w:rsidR="000828E0">
        <w:rPr>
          <w:szCs w:val="22"/>
        </w:rPr>
        <w:t>to allow</w:t>
      </w:r>
      <w:r w:rsidR="005E01AF">
        <w:rPr>
          <w:szCs w:val="22"/>
        </w:rPr>
        <w:t xml:space="preserve"> the </w:t>
      </w:r>
      <w:r w:rsidRPr="000442C8">
        <w:rPr>
          <w:szCs w:val="22"/>
        </w:rPr>
        <w:t xml:space="preserve">replacement </w:t>
      </w:r>
      <w:r>
        <w:rPr>
          <w:szCs w:val="22"/>
        </w:rPr>
        <w:t xml:space="preserve">of </w:t>
      </w:r>
      <w:r w:rsidR="00142D6D">
        <w:rPr>
          <w:szCs w:val="22"/>
        </w:rPr>
        <w:t>the ESP</w:t>
      </w:r>
      <w:r>
        <w:rPr>
          <w:szCs w:val="22"/>
        </w:rPr>
        <w:t xml:space="preserve"> </w:t>
      </w:r>
      <w:r w:rsidR="00142D6D">
        <w:rPr>
          <w:szCs w:val="22"/>
        </w:rPr>
        <w:t>for</w:t>
      </w:r>
      <w:r>
        <w:rPr>
          <w:szCs w:val="22"/>
        </w:rPr>
        <w:t xml:space="preserve"> </w:t>
      </w:r>
      <w:r w:rsidR="001B72E2">
        <w:rPr>
          <w:szCs w:val="22"/>
        </w:rPr>
        <w:t>No. 4 Combination B</w:t>
      </w:r>
      <w:r w:rsidRPr="000442C8">
        <w:rPr>
          <w:szCs w:val="22"/>
        </w:rPr>
        <w:t>oiler</w:t>
      </w:r>
      <w:r>
        <w:rPr>
          <w:szCs w:val="22"/>
        </w:rPr>
        <w:t xml:space="preserve">. </w:t>
      </w:r>
      <w:r w:rsidRPr="000472DA">
        <w:rPr>
          <w:szCs w:val="22"/>
        </w:rPr>
        <w:t xml:space="preserve"> </w:t>
      </w:r>
      <w:r>
        <w:rPr>
          <w:szCs w:val="22"/>
        </w:rPr>
        <w:t xml:space="preserve">The proposed work </w:t>
      </w:r>
      <w:r w:rsidRPr="000472DA">
        <w:rPr>
          <w:szCs w:val="22"/>
        </w:rPr>
        <w:t xml:space="preserve">will </w:t>
      </w:r>
      <w:r>
        <w:rPr>
          <w:szCs w:val="22"/>
        </w:rPr>
        <w:t xml:space="preserve">be conducted </w:t>
      </w:r>
      <w:r w:rsidRPr="000472DA">
        <w:rPr>
          <w:szCs w:val="22"/>
        </w:rPr>
        <w:t xml:space="preserve">at the </w:t>
      </w:r>
      <w:r w:rsidRPr="00D77058">
        <w:rPr>
          <w:szCs w:val="22"/>
        </w:rPr>
        <w:t>existing Palatka</w:t>
      </w:r>
      <w:r>
        <w:rPr>
          <w:szCs w:val="22"/>
        </w:rPr>
        <w:t xml:space="preserve"> Mill</w:t>
      </w:r>
      <w:r w:rsidRPr="000472DA">
        <w:rPr>
          <w:szCs w:val="22"/>
        </w:rPr>
        <w:t xml:space="preserve">, which is a </w:t>
      </w:r>
      <w:r>
        <w:rPr>
          <w:szCs w:val="22"/>
        </w:rPr>
        <w:t>Kraft pulp and paper mill categorized under Stan</w:t>
      </w:r>
      <w:r w:rsidR="00795184">
        <w:rPr>
          <w:szCs w:val="22"/>
        </w:rPr>
        <w:t>d</w:t>
      </w:r>
      <w:r>
        <w:rPr>
          <w:szCs w:val="22"/>
        </w:rPr>
        <w:t xml:space="preserve">ard Industrial Classification </w:t>
      </w:r>
      <w:r w:rsidRPr="000472DA">
        <w:rPr>
          <w:szCs w:val="22"/>
        </w:rPr>
        <w:t xml:space="preserve">No. </w:t>
      </w:r>
      <w:r>
        <w:rPr>
          <w:szCs w:val="22"/>
        </w:rPr>
        <w:t>2611</w:t>
      </w:r>
      <w:r w:rsidRPr="000472DA">
        <w:rPr>
          <w:szCs w:val="22"/>
        </w:rPr>
        <w:t>.</w:t>
      </w:r>
      <w:r>
        <w:rPr>
          <w:szCs w:val="22"/>
        </w:rPr>
        <w:t xml:space="preserve">  </w:t>
      </w:r>
      <w:r w:rsidRPr="00636667">
        <w:rPr>
          <w:szCs w:val="22"/>
        </w:rPr>
        <w:t>The existing</w:t>
      </w:r>
      <w:r>
        <w:rPr>
          <w:szCs w:val="22"/>
        </w:rPr>
        <w:t xml:space="preserve"> </w:t>
      </w:r>
      <w:r w:rsidRPr="000472DA">
        <w:rPr>
          <w:szCs w:val="22"/>
        </w:rPr>
        <w:t xml:space="preserve">facility </w:t>
      </w:r>
      <w:r w:rsidRPr="00636667">
        <w:rPr>
          <w:szCs w:val="22"/>
        </w:rPr>
        <w:t>is located</w:t>
      </w:r>
      <w:r w:rsidRPr="000472DA">
        <w:rPr>
          <w:szCs w:val="22"/>
        </w:rPr>
        <w:t xml:space="preserve"> </w:t>
      </w:r>
      <w:r>
        <w:rPr>
          <w:szCs w:val="22"/>
        </w:rPr>
        <w:t xml:space="preserve">in Putnam </w:t>
      </w:r>
      <w:r w:rsidRPr="00FD475D">
        <w:rPr>
          <w:szCs w:val="22"/>
        </w:rPr>
        <w:t>County</w:t>
      </w:r>
      <w:r w:rsidRPr="000472DA">
        <w:rPr>
          <w:szCs w:val="22"/>
        </w:rPr>
        <w:t xml:space="preserve"> at </w:t>
      </w:r>
      <w:r>
        <w:rPr>
          <w:szCs w:val="22"/>
        </w:rPr>
        <w:t>215 County Road 216</w:t>
      </w:r>
      <w:r w:rsidRPr="00FD475D">
        <w:rPr>
          <w:szCs w:val="22"/>
        </w:rPr>
        <w:t xml:space="preserve"> in </w:t>
      </w:r>
      <w:r>
        <w:rPr>
          <w:szCs w:val="22"/>
        </w:rPr>
        <w:t>Palatka</w:t>
      </w:r>
      <w:r w:rsidRPr="00FD475D">
        <w:rPr>
          <w:szCs w:val="22"/>
        </w:rPr>
        <w:t xml:space="preserve">, </w:t>
      </w:r>
      <w:r>
        <w:rPr>
          <w:szCs w:val="22"/>
        </w:rPr>
        <w:t>Florida</w:t>
      </w:r>
      <w:r w:rsidRPr="000472DA">
        <w:rPr>
          <w:szCs w:val="22"/>
        </w:rPr>
        <w:t xml:space="preserve">.  The UTM coordinates are Zone </w:t>
      </w:r>
      <w:r>
        <w:rPr>
          <w:szCs w:val="22"/>
        </w:rPr>
        <w:t>17</w:t>
      </w:r>
      <w:r w:rsidRPr="000472DA">
        <w:rPr>
          <w:szCs w:val="22"/>
        </w:rPr>
        <w:t xml:space="preserve">, </w:t>
      </w:r>
      <w:r>
        <w:rPr>
          <w:szCs w:val="22"/>
        </w:rPr>
        <w:t>434.00</w:t>
      </w:r>
      <w:r w:rsidRPr="000472DA">
        <w:rPr>
          <w:szCs w:val="22"/>
        </w:rPr>
        <w:t xml:space="preserve"> </w:t>
      </w:r>
      <w:r w:rsidR="005E01AF">
        <w:rPr>
          <w:szCs w:val="22"/>
        </w:rPr>
        <w:t>kilometer (</w:t>
      </w:r>
      <w:r w:rsidRPr="000472DA">
        <w:rPr>
          <w:szCs w:val="22"/>
        </w:rPr>
        <w:t>km</w:t>
      </w:r>
      <w:r w:rsidR="005E01AF">
        <w:rPr>
          <w:szCs w:val="22"/>
        </w:rPr>
        <w:t>)</w:t>
      </w:r>
      <w:r w:rsidRPr="000472DA">
        <w:rPr>
          <w:szCs w:val="22"/>
        </w:rPr>
        <w:t xml:space="preserve"> East and </w:t>
      </w:r>
      <w:r>
        <w:rPr>
          <w:szCs w:val="22"/>
        </w:rPr>
        <w:t>3,283.4</w:t>
      </w:r>
      <w:r w:rsidRPr="000472DA">
        <w:rPr>
          <w:szCs w:val="22"/>
        </w:rPr>
        <w:t xml:space="preserve"> km North.  </w:t>
      </w:r>
    </w:p>
    <w:p w:rsidR="00047F18" w:rsidRDefault="00047F18" w:rsidP="00047F18">
      <w:pPr>
        <w:pStyle w:val="BodyText3"/>
        <w:jc w:val="left"/>
        <w:rPr>
          <w:szCs w:val="22"/>
        </w:rPr>
      </w:pPr>
      <w:r>
        <w:rPr>
          <w:szCs w:val="22"/>
        </w:rPr>
        <w:t xml:space="preserve">This final permit is organized </w:t>
      </w:r>
      <w:r w:rsidR="007578FD">
        <w:rPr>
          <w:szCs w:val="22"/>
        </w:rPr>
        <w:t>into</w:t>
      </w:r>
      <w:r>
        <w:rPr>
          <w:szCs w:val="22"/>
        </w:rPr>
        <w:t xml:space="preserve"> the following sections:  </w:t>
      </w:r>
      <w:r w:rsidRPr="00877418">
        <w:rPr>
          <w:szCs w:val="22"/>
        </w:rPr>
        <w:t>Section 1</w:t>
      </w:r>
      <w:r>
        <w:rPr>
          <w:szCs w:val="22"/>
        </w:rPr>
        <w:t xml:space="preserve"> (</w:t>
      </w:r>
      <w:r w:rsidRPr="00877418">
        <w:rPr>
          <w:szCs w:val="22"/>
        </w:rPr>
        <w:t>General Information</w:t>
      </w:r>
      <w:r>
        <w:rPr>
          <w:szCs w:val="22"/>
        </w:rPr>
        <w:t>)</w:t>
      </w:r>
      <w:r w:rsidR="00EB0ED5">
        <w:rPr>
          <w:szCs w:val="22"/>
        </w:rPr>
        <w:t xml:space="preserve"> and</w:t>
      </w:r>
      <w:r>
        <w:rPr>
          <w:szCs w:val="22"/>
        </w:rPr>
        <w:t xml:space="preserve"> </w:t>
      </w:r>
      <w:r w:rsidRPr="00877418">
        <w:rPr>
          <w:szCs w:val="22"/>
        </w:rPr>
        <w:t xml:space="preserve">Section </w:t>
      </w:r>
      <w:r w:rsidR="00870DDB">
        <w:rPr>
          <w:szCs w:val="22"/>
        </w:rPr>
        <w:t>2</w:t>
      </w:r>
      <w:r>
        <w:rPr>
          <w:szCs w:val="22"/>
        </w:rPr>
        <w:t xml:space="preserve"> (</w:t>
      </w:r>
      <w:r w:rsidR="00EB0ED5" w:rsidRPr="005E01AF">
        <w:rPr>
          <w:szCs w:val="22"/>
        </w:rPr>
        <w:t>Permit Revisions</w:t>
      </w:r>
      <w:r w:rsidR="00EB0ED5">
        <w:rPr>
          <w:szCs w:val="22"/>
        </w:rPr>
        <w:t>)</w:t>
      </w:r>
      <w:r>
        <w:rPr>
          <w:szCs w:val="22"/>
        </w:rPr>
        <w:t xml:space="preserve">.  </w:t>
      </w:r>
      <w:r w:rsidRPr="00431B1F">
        <w:rPr>
          <w:szCs w:val="22"/>
        </w:rPr>
        <w:t>As noted in the Final Determination</w:t>
      </w:r>
      <w:r>
        <w:rPr>
          <w:szCs w:val="22"/>
        </w:rPr>
        <w:t xml:space="preserve"> provided with this final permit</w:t>
      </w:r>
      <w:r w:rsidRPr="00431B1F">
        <w:rPr>
          <w:szCs w:val="22"/>
        </w:rPr>
        <w:t xml:space="preserve">, only minor changes and clarifications were made to the </w:t>
      </w:r>
      <w:r>
        <w:rPr>
          <w:szCs w:val="22"/>
        </w:rPr>
        <w:t xml:space="preserve">draft </w:t>
      </w:r>
      <w:r w:rsidRPr="00431B1F">
        <w:rPr>
          <w:szCs w:val="22"/>
        </w:rPr>
        <w:t>permit.</w:t>
      </w:r>
    </w:p>
    <w:p w:rsidR="00925934" w:rsidRPr="00692695" w:rsidRDefault="00925934" w:rsidP="00925934">
      <w:pPr>
        <w:spacing w:before="120" w:after="120"/>
        <w:rPr>
          <w:b/>
          <w:caps/>
          <w:sz w:val="22"/>
          <w:szCs w:val="22"/>
        </w:rPr>
      </w:pPr>
      <w:r w:rsidRPr="00692695">
        <w:rPr>
          <w:b/>
          <w:caps/>
          <w:sz w:val="22"/>
          <w:szCs w:val="22"/>
        </w:rPr>
        <w:t>Statement of Basis</w:t>
      </w:r>
    </w:p>
    <w:p w:rsidR="005A6B8B" w:rsidRDefault="005A6B8B" w:rsidP="005A6B8B">
      <w:pPr>
        <w:pStyle w:val="BodyText2"/>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047F18" w:rsidRDefault="00047F18" w:rsidP="00047F18">
      <w:pPr>
        <w:pStyle w:val="BodyTextIndent"/>
        <w:ind w:left="0"/>
        <w:jc w:val="left"/>
        <w:rPr>
          <w:szCs w:val="22"/>
        </w:rPr>
      </w:pPr>
      <w:r>
        <w:rPr>
          <w:szCs w:val="22"/>
        </w:rPr>
        <w:t>Upon issuance of this final permit, a</w:t>
      </w:r>
      <w:r w:rsidRPr="00431B1F">
        <w:rPr>
          <w:szCs w:val="22"/>
        </w:rPr>
        <w:t>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142D6D" w:rsidRPr="00142D6D" w:rsidRDefault="00142D6D" w:rsidP="00142D6D">
      <w:pPr>
        <w:numPr>
          <w:ilvl w:val="12"/>
          <w:numId w:val="0"/>
        </w:numPr>
        <w:ind w:left="5040"/>
        <w:rPr>
          <w:sz w:val="22"/>
          <w:szCs w:val="22"/>
        </w:rPr>
      </w:pPr>
      <w:r w:rsidRPr="00142D6D">
        <w:rPr>
          <w:sz w:val="22"/>
          <w:szCs w:val="22"/>
        </w:rPr>
        <w:t>Executed in Tallahassee, Florida</w:t>
      </w:r>
    </w:p>
    <w:p w:rsidR="00142D6D" w:rsidRPr="00142D6D" w:rsidRDefault="00142D6D" w:rsidP="00142D6D">
      <w:pPr>
        <w:numPr>
          <w:ilvl w:val="12"/>
          <w:numId w:val="0"/>
        </w:numPr>
        <w:ind w:left="5040"/>
        <w:rPr>
          <w:b/>
          <w:i/>
          <w:sz w:val="22"/>
          <w:szCs w:val="22"/>
        </w:rPr>
      </w:pPr>
      <w:r w:rsidRPr="00142D6D">
        <w:rPr>
          <w:i/>
          <w:sz w:val="22"/>
          <w:szCs w:val="22"/>
        </w:rPr>
        <w:t>Electronic Signature</w:t>
      </w:r>
    </w:p>
    <w:p w:rsidR="00142D6D" w:rsidRPr="00142D6D" w:rsidRDefault="00142D6D" w:rsidP="00142D6D">
      <w:pPr>
        <w:numPr>
          <w:ilvl w:val="12"/>
          <w:numId w:val="0"/>
        </w:numPr>
        <w:ind w:left="5040"/>
        <w:rPr>
          <w:sz w:val="22"/>
          <w:szCs w:val="22"/>
        </w:rPr>
      </w:pPr>
    </w:p>
    <w:p w:rsidR="00142D6D" w:rsidRPr="00142D6D" w:rsidRDefault="00142D6D" w:rsidP="00142D6D">
      <w:pPr>
        <w:numPr>
          <w:ilvl w:val="12"/>
          <w:numId w:val="0"/>
        </w:numPr>
        <w:ind w:left="5040"/>
        <w:rPr>
          <w:sz w:val="22"/>
          <w:szCs w:val="22"/>
        </w:rPr>
      </w:pPr>
      <w:r w:rsidRPr="00142D6D">
        <w:rPr>
          <w:sz w:val="22"/>
          <w:szCs w:val="22"/>
          <w:highlight w:val="yellow"/>
        </w:rPr>
        <w:t>(DRAFT)</w:t>
      </w:r>
    </w:p>
    <w:p w:rsidR="00142D6D" w:rsidRPr="00142D6D" w:rsidRDefault="00142D6D" w:rsidP="00142D6D">
      <w:pPr>
        <w:numPr>
          <w:ilvl w:val="12"/>
          <w:numId w:val="0"/>
        </w:numPr>
        <w:ind w:left="5040"/>
        <w:rPr>
          <w:sz w:val="22"/>
          <w:szCs w:val="22"/>
          <w:u w:val="single"/>
        </w:rPr>
      </w:pPr>
    </w:p>
    <w:p w:rsidR="00142D6D" w:rsidRPr="00142D6D" w:rsidRDefault="00142D6D" w:rsidP="00142D6D">
      <w:pPr>
        <w:numPr>
          <w:ilvl w:val="12"/>
          <w:numId w:val="0"/>
        </w:numPr>
        <w:ind w:left="5040"/>
        <w:rPr>
          <w:sz w:val="22"/>
          <w:szCs w:val="22"/>
          <w:u w:val="single"/>
        </w:rPr>
      </w:pPr>
    </w:p>
    <w:p w:rsidR="00142D6D" w:rsidRPr="00142D6D" w:rsidRDefault="00142D6D" w:rsidP="00142D6D">
      <w:pPr>
        <w:numPr>
          <w:ilvl w:val="12"/>
          <w:numId w:val="0"/>
        </w:numPr>
        <w:ind w:left="5040"/>
        <w:rPr>
          <w:sz w:val="22"/>
          <w:szCs w:val="22"/>
          <w:u w:val="single"/>
        </w:rPr>
      </w:pPr>
    </w:p>
    <w:p w:rsidR="00142D6D" w:rsidRPr="00142D6D" w:rsidRDefault="00142D6D" w:rsidP="00142D6D">
      <w:pPr>
        <w:numPr>
          <w:ilvl w:val="12"/>
          <w:numId w:val="0"/>
        </w:numPr>
        <w:ind w:left="5040"/>
        <w:rPr>
          <w:sz w:val="22"/>
          <w:szCs w:val="22"/>
          <w:u w:val="single"/>
        </w:rPr>
      </w:pPr>
    </w:p>
    <w:p w:rsidR="005E01AF" w:rsidRPr="00216173" w:rsidRDefault="005E01AF" w:rsidP="005E01AF">
      <w:pPr>
        <w:numPr>
          <w:ilvl w:val="12"/>
          <w:numId w:val="0"/>
        </w:numPr>
        <w:ind w:left="5040"/>
        <w:rPr>
          <w:i/>
          <w:sz w:val="22"/>
          <w:szCs w:val="22"/>
        </w:rPr>
      </w:pPr>
    </w:p>
    <w:p w:rsidR="005A6B8B" w:rsidRPr="00431B1F" w:rsidRDefault="005A6B8B" w:rsidP="005A6B8B">
      <w:pPr>
        <w:keepNext/>
        <w:rPr>
          <w:sz w:val="22"/>
          <w:szCs w:val="22"/>
          <w:u w:val="single"/>
        </w:rPr>
      </w:pPr>
    </w:p>
    <w:p w:rsidR="004C73A6" w:rsidRPr="00877418" w:rsidRDefault="004C73A6" w:rsidP="006E1647">
      <w:pPr>
        <w:rPr>
          <w:b/>
          <w:caps/>
          <w:sz w:val="22"/>
          <w:szCs w:val="22"/>
        </w:rPr>
        <w:sectPr w:rsidR="004C73A6" w:rsidRPr="00877418" w:rsidSect="00142D6D">
          <w:headerReference w:type="even" r:id="rId8"/>
          <w:headerReference w:type="default" r:id="rId9"/>
          <w:footerReference w:type="even" r:id="rId10"/>
          <w:footerReference w:type="default" r:id="rId11"/>
          <w:headerReference w:type="first" r:id="rId12"/>
          <w:pgSz w:w="12240" w:h="15840" w:code="1"/>
          <w:pgMar w:top="1224" w:right="1152" w:bottom="1152" w:left="1152" w:header="720" w:footer="720" w:gutter="0"/>
          <w:paperSrc w:first="16640" w:other="16640"/>
          <w:cols w:space="720"/>
        </w:sectPr>
      </w:pPr>
    </w:p>
    <w:p w:rsidR="001023C1" w:rsidRPr="004C396D" w:rsidRDefault="001023C1" w:rsidP="001023C1">
      <w:pPr>
        <w:jc w:val="center"/>
        <w:rPr>
          <w:sz w:val="22"/>
          <w:szCs w:val="22"/>
        </w:rPr>
      </w:pPr>
    </w:p>
    <w:p w:rsidR="001023C1" w:rsidRPr="00431B1F" w:rsidRDefault="001023C1" w:rsidP="001023C1">
      <w:pPr>
        <w:keepNext/>
        <w:jc w:val="center"/>
        <w:rPr>
          <w:sz w:val="22"/>
          <w:szCs w:val="22"/>
          <w:u w:val="single"/>
        </w:rPr>
      </w:pPr>
    </w:p>
    <w:p w:rsidR="001023C1" w:rsidRPr="004C396D" w:rsidRDefault="001023C1" w:rsidP="001023C1">
      <w:pPr>
        <w:pStyle w:val="Heading2"/>
        <w:numPr>
          <w:ilvl w:val="0"/>
          <w:numId w:val="0"/>
        </w:numPr>
        <w:spacing w:before="0" w:after="120"/>
        <w:jc w:val="center"/>
        <w:rPr>
          <w:rFonts w:ascii="Times New Roman" w:hAnsi="Times New Roman"/>
          <w:i w:val="0"/>
          <w:sz w:val="22"/>
          <w:szCs w:val="22"/>
        </w:rPr>
      </w:pPr>
      <w:r w:rsidRPr="004C396D">
        <w:rPr>
          <w:rFonts w:ascii="Times New Roman" w:hAnsi="Times New Roman"/>
          <w:i w:val="0"/>
          <w:sz w:val="22"/>
          <w:szCs w:val="22"/>
        </w:rPr>
        <w:t>CERTIFICATE OF SERVICE</w:t>
      </w:r>
    </w:p>
    <w:p w:rsidR="001023C1" w:rsidRPr="00142D6D" w:rsidRDefault="00142D6D" w:rsidP="00142D6D">
      <w:pPr>
        <w:keepNext/>
        <w:spacing w:after="120"/>
        <w:rPr>
          <w:sz w:val="22"/>
          <w:szCs w:val="22"/>
        </w:rPr>
      </w:pPr>
      <w:r w:rsidRPr="00142D6D">
        <w:rPr>
          <w:sz w:val="22"/>
          <w:szCs w:val="22"/>
        </w:rPr>
        <w:t>The undersigned duly designated deputy agency clerk hereby certifies that this Final Air Permit package (including the Final Determination and Final Permit) was sent by electronic mail, or a link to these documents made available electronically on a publicly accessible server, with received receipt requested before the close of business on the date indicated below to the following persons.</w:t>
      </w:r>
    </w:p>
    <w:p w:rsidR="005A6B8B" w:rsidRPr="001C51A8" w:rsidRDefault="005A6B8B" w:rsidP="005A6B8B">
      <w:pPr>
        <w:widowControl w:val="0"/>
        <w:tabs>
          <w:tab w:val="left" w:pos="-720"/>
          <w:tab w:val="left" w:pos="4320"/>
        </w:tabs>
        <w:outlineLvl w:val="0"/>
        <w:rPr>
          <w:sz w:val="22"/>
          <w:szCs w:val="22"/>
        </w:rPr>
      </w:pPr>
      <w:r w:rsidRPr="001C51A8">
        <w:rPr>
          <w:color w:val="242424"/>
          <w:sz w:val="22"/>
          <w:szCs w:val="22"/>
        </w:rPr>
        <w:t xml:space="preserve">Mr. </w:t>
      </w:r>
      <w:r w:rsidRPr="001C51A8">
        <w:rPr>
          <w:sz w:val="22"/>
          <w:szCs w:val="22"/>
        </w:rPr>
        <w:t>Gary Frost, Georgia-Pacific Consumer Operations LLC (</w:t>
      </w:r>
      <w:hyperlink r:id="rId13" w:history="1">
        <w:r w:rsidR="0077477C" w:rsidRPr="00801A08">
          <w:rPr>
            <w:rStyle w:val="Hyperlink"/>
            <w:sz w:val="22"/>
            <w:szCs w:val="22"/>
          </w:rPr>
          <w:t>gary.frost@gapac.com</w:t>
        </w:r>
      </w:hyperlink>
      <w:r w:rsidRPr="001C51A8">
        <w:rPr>
          <w:sz w:val="22"/>
          <w:szCs w:val="22"/>
        </w:rPr>
        <w:t>)</w:t>
      </w:r>
    </w:p>
    <w:p w:rsidR="005A6B8B" w:rsidRDefault="005A6B8B" w:rsidP="005A6B8B">
      <w:pPr>
        <w:widowControl w:val="0"/>
        <w:tabs>
          <w:tab w:val="left" w:pos="-720"/>
          <w:tab w:val="left" w:pos="4320"/>
        </w:tabs>
        <w:outlineLvl w:val="0"/>
        <w:rPr>
          <w:sz w:val="22"/>
          <w:szCs w:val="22"/>
        </w:rPr>
      </w:pPr>
      <w:r w:rsidRPr="001C51A8">
        <w:rPr>
          <w:sz w:val="22"/>
          <w:szCs w:val="22"/>
        </w:rPr>
        <w:t>Mr. Ron Reynolds, Georgia-Pacific Consumer Operations LLC (</w:t>
      </w:r>
      <w:hyperlink r:id="rId14" w:history="1">
        <w:r w:rsidR="0077477C" w:rsidRPr="00801A08">
          <w:rPr>
            <w:rStyle w:val="Hyperlink"/>
            <w:sz w:val="22"/>
            <w:szCs w:val="22"/>
          </w:rPr>
          <w:t>ron.reynolds@gapac.com)</w:t>
        </w:r>
      </w:hyperlink>
    </w:p>
    <w:p w:rsidR="008E1EA9" w:rsidRPr="00197D75" w:rsidRDefault="00263CEA" w:rsidP="008E1EA9">
      <w:pPr>
        <w:widowControl w:val="0"/>
        <w:tabs>
          <w:tab w:val="left" w:pos="-720"/>
          <w:tab w:val="left" w:pos="4320"/>
        </w:tabs>
        <w:outlineLvl w:val="0"/>
        <w:rPr>
          <w:sz w:val="22"/>
          <w:szCs w:val="22"/>
        </w:rPr>
      </w:pPr>
      <w:r>
        <w:rPr>
          <w:sz w:val="22"/>
          <w:szCs w:val="22"/>
        </w:rPr>
        <w:t xml:space="preserve">Mr. </w:t>
      </w:r>
      <w:r w:rsidR="008E1EA9">
        <w:rPr>
          <w:sz w:val="22"/>
          <w:szCs w:val="22"/>
        </w:rPr>
        <w:t>Khalid AlNahdy</w:t>
      </w:r>
      <w:r w:rsidR="008E1EA9" w:rsidRPr="00197D75">
        <w:rPr>
          <w:sz w:val="22"/>
          <w:szCs w:val="22"/>
        </w:rPr>
        <w:t xml:space="preserve">, </w:t>
      </w:r>
      <w:r w:rsidR="008E1EA9">
        <w:rPr>
          <w:sz w:val="22"/>
          <w:szCs w:val="22"/>
        </w:rPr>
        <w:t xml:space="preserve">DEP </w:t>
      </w:r>
      <w:r w:rsidR="008E1EA9" w:rsidRPr="00197D75">
        <w:rPr>
          <w:sz w:val="22"/>
          <w:szCs w:val="22"/>
        </w:rPr>
        <w:t>Northeast District Office</w:t>
      </w:r>
      <w:r w:rsidR="008E1EA9">
        <w:rPr>
          <w:sz w:val="22"/>
          <w:szCs w:val="22"/>
        </w:rPr>
        <w:t>:  (</w:t>
      </w:r>
      <w:hyperlink r:id="rId15" w:history="1">
        <w:r w:rsidR="008E1EA9" w:rsidRPr="009A2180">
          <w:rPr>
            <w:rStyle w:val="Hyperlink"/>
            <w:sz w:val="22"/>
            <w:szCs w:val="22"/>
          </w:rPr>
          <w:t>khalid.alnahdy@dep.state.fl.us</w:t>
        </w:r>
      </w:hyperlink>
      <w:r w:rsidR="008E1EA9">
        <w:rPr>
          <w:sz w:val="22"/>
          <w:szCs w:val="22"/>
        </w:rPr>
        <w:t>)</w:t>
      </w:r>
    </w:p>
    <w:p w:rsidR="005A6B8B" w:rsidRDefault="005A6B8B" w:rsidP="005A6B8B">
      <w:pPr>
        <w:widowControl w:val="0"/>
        <w:tabs>
          <w:tab w:val="left" w:pos="-720"/>
          <w:tab w:val="left" w:pos="4320"/>
        </w:tabs>
        <w:outlineLvl w:val="0"/>
        <w:rPr>
          <w:rStyle w:val="Hyperlink"/>
          <w:sz w:val="22"/>
          <w:szCs w:val="22"/>
        </w:rPr>
      </w:pPr>
      <w:r w:rsidRPr="00F400CD">
        <w:rPr>
          <w:sz w:val="22"/>
          <w:szCs w:val="22"/>
        </w:rPr>
        <w:t>Ms. Heather Ceron</w:t>
      </w:r>
      <w:r>
        <w:rPr>
          <w:sz w:val="22"/>
          <w:szCs w:val="22"/>
        </w:rPr>
        <w:t>, US EPA Region 4</w:t>
      </w:r>
      <w:r w:rsidRPr="00F400CD">
        <w:rPr>
          <w:sz w:val="22"/>
          <w:szCs w:val="22"/>
        </w:rPr>
        <w:t xml:space="preserve"> (</w:t>
      </w:r>
      <w:hyperlink r:id="rId16" w:history="1">
        <w:r w:rsidRPr="00F400CD">
          <w:rPr>
            <w:rStyle w:val="Hyperlink"/>
            <w:sz w:val="22"/>
            <w:szCs w:val="22"/>
          </w:rPr>
          <w:t>ceron.heather@epa.gov</w:t>
        </w:r>
      </w:hyperlink>
      <w:r w:rsidRPr="00F400CD">
        <w:rPr>
          <w:rStyle w:val="Hyperlink"/>
          <w:sz w:val="22"/>
          <w:szCs w:val="22"/>
        </w:rPr>
        <w:t>)</w:t>
      </w:r>
    </w:p>
    <w:p w:rsidR="00475B10" w:rsidRPr="00362A27" w:rsidRDefault="00A42342" w:rsidP="00475B10">
      <w:pPr>
        <w:widowControl w:val="0"/>
        <w:tabs>
          <w:tab w:val="left" w:pos="-720"/>
          <w:tab w:val="left" w:pos="4320"/>
        </w:tabs>
        <w:outlineLvl w:val="0"/>
        <w:rPr>
          <w:sz w:val="22"/>
          <w:szCs w:val="22"/>
        </w:rPr>
      </w:pPr>
      <w:r>
        <w:rPr>
          <w:sz w:val="22"/>
          <w:szCs w:val="22"/>
        </w:rPr>
        <w:t xml:space="preserve">Ms. </w:t>
      </w:r>
      <w:r w:rsidR="00475B10" w:rsidRPr="00362A27">
        <w:rPr>
          <w:sz w:val="22"/>
          <w:szCs w:val="22"/>
        </w:rPr>
        <w:t xml:space="preserve">Katy Forney, </w:t>
      </w:r>
      <w:r>
        <w:rPr>
          <w:sz w:val="22"/>
          <w:szCs w:val="22"/>
        </w:rPr>
        <w:t xml:space="preserve">US </w:t>
      </w:r>
      <w:r w:rsidR="00475B10" w:rsidRPr="00362A27">
        <w:rPr>
          <w:sz w:val="22"/>
          <w:szCs w:val="22"/>
        </w:rPr>
        <w:t xml:space="preserve">EPA </w:t>
      </w:r>
      <w:r>
        <w:rPr>
          <w:sz w:val="22"/>
          <w:szCs w:val="22"/>
        </w:rPr>
        <w:t>R</w:t>
      </w:r>
      <w:r w:rsidR="00475B10" w:rsidRPr="00362A27">
        <w:rPr>
          <w:sz w:val="22"/>
          <w:szCs w:val="22"/>
        </w:rPr>
        <w:t>egion 4</w:t>
      </w:r>
      <w:r w:rsidR="00CC29FB">
        <w:rPr>
          <w:sz w:val="22"/>
          <w:szCs w:val="22"/>
        </w:rPr>
        <w:t xml:space="preserve"> (</w:t>
      </w:r>
      <w:hyperlink r:id="rId17" w:history="1">
        <w:r w:rsidR="00CC29FB" w:rsidRPr="00DF2E97">
          <w:rPr>
            <w:rStyle w:val="Hyperlink"/>
            <w:sz w:val="22"/>
            <w:szCs w:val="22"/>
          </w:rPr>
          <w:t>forney.kathleen@epamail.epa.gov</w:t>
        </w:r>
      </w:hyperlink>
      <w:r w:rsidR="00CC29FB">
        <w:t>)</w:t>
      </w:r>
    </w:p>
    <w:p w:rsidR="005A6B8B" w:rsidRPr="001C51A8" w:rsidRDefault="005A6B8B" w:rsidP="005A6B8B">
      <w:pPr>
        <w:widowControl w:val="0"/>
        <w:tabs>
          <w:tab w:val="left" w:pos="-720"/>
          <w:tab w:val="left" w:pos="4320"/>
        </w:tabs>
        <w:outlineLvl w:val="0"/>
        <w:rPr>
          <w:sz w:val="22"/>
          <w:szCs w:val="22"/>
        </w:rPr>
      </w:pPr>
      <w:r w:rsidRPr="001C51A8">
        <w:rPr>
          <w:sz w:val="22"/>
          <w:szCs w:val="22"/>
        </w:rPr>
        <w:t>Ms. Barbara Friday, DEP OPC (</w:t>
      </w:r>
      <w:r w:rsidRPr="001C51A8">
        <w:rPr>
          <w:rStyle w:val="Hyperlink"/>
          <w:sz w:val="22"/>
          <w:szCs w:val="22"/>
        </w:rPr>
        <w:t>b</w:t>
      </w:r>
      <w:hyperlink r:id="rId18" w:history="1">
        <w:r w:rsidRPr="001C51A8">
          <w:rPr>
            <w:rStyle w:val="Hyperlink"/>
            <w:sz w:val="22"/>
            <w:szCs w:val="22"/>
          </w:rPr>
          <w:t>arbara.friday@dep.state.fl.us</w:t>
        </w:r>
      </w:hyperlink>
      <w:r w:rsidRPr="001C51A8">
        <w:rPr>
          <w:rStyle w:val="Hyperlink"/>
          <w:sz w:val="22"/>
          <w:szCs w:val="22"/>
        </w:rPr>
        <w:t>)</w:t>
      </w:r>
      <w:r w:rsidRPr="001C51A8">
        <w:rPr>
          <w:sz w:val="22"/>
          <w:szCs w:val="22"/>
        </w:rPr>
        <w:t xml:space="preserve"> </w:t>
      </w:r>
    </w:p>
    <w:p w:rsidR="005A6B8B" w:rsidRPr="001C51A8" w:rsidRDefault="005A6B8B" w:rsidP="005A6B8B">
      <w:pPr>
        <w:widowControl w:val="0"/>
        <w:tabs>
          <w:tab w:val="left" w:pos="-720"/>
          <w:tab w:val="left" w:pos="4320"/>
        </w:tabs>
        <w:outlineLvl w:val="0"/>
        <w:rPr>
          <w:sz w:val="22"/>
          <w:szCs w:val="22"/>
        </w:rPr>
      </w:pPr>
      <w:r w:rsidRPr="001C51A8">
        <w:rPr>
          <w:sz w:val="22"/>
          <w:szCs w:val="22"/>
        </w:rPr>
        <w:t xml:space="preserve">Ms. Lynn Scearce, DEP </w:t>
      </w:r>
      <w:r w:rsidR="008E1EA9">
        <w:rPr>
          <w:sz w:val="22"/>
          <w:szCs w:val="22"/>
        </w:rPr>
        <w:t>O</w:t>
      </w:r>
      <w:r w:rsidRPr="001C51A8">
        <w:rPr>
          <w:sz w:val="22"/>
          <w:szCs w:val="22"/>
        </w:rPr>
        <w:t>PC Reading File (</w:t>
      </w:r>
      <w:hyperlink r:id="rId19" w:history="1">
        <w:r w:rsidRPr="001C51A8">
          <w:rPr>
            <w:rStyle w:val="Hyperlink"/>
            <w:sz w:val="22"/>
            <w:szCs w:val="22"/>
          </w:rPr>
          <w:t>lynn.scearce@dep.state.fl.us</w:t>
        </w:r>
      </w:hyperlink>
      <w:r w:rsidRPr="001C51A8">
        <w:rPr>
          <w:sz w:val="22"/>
          <w:szCs w:val="22"/>
        </w:rPr>
        <w:t>)</w:t>
      </w:r>
    </w:p>
    <w:p w:rsidR="00403D74" w:rsidRPr="005E01AF" w:rsidRDefault="00403D74" w:rsidP="005E01AF">
      <w:pPr>
        <w:tabs>
          <w:tab w:val="left" w:pos="-720"/>
        </w:tabs>
        <w:spacing w:before="240" w:after="120"/>
        <w:ind w:left="5040"/>
        <w:outlineLvl w:val="0"/>
        <w:rPr>
          <w:sz w:val="22"/>
          <w:szCs w:val="22"/>
        </w:rPr>
      </w:pPr>
      <w:r w:rsidRPr="005E01AF">
        <w:rPr>
          <w:sz w:val="22"/>
          <w:szCs w:val="22"/>
        </w:rPr>
        <w:t>Clerk Stamp</w:t>
      </w:r>
    </w:p>
    <w:p w:rsidR="00403D74" w:rsidRPr="005E01AF" w:rsidRDefault="00403D74" w:rsidP="005E01AF">
      <w:pPr>
        <w:tabs>
          <w:tab w:val="left" w:pos="-720"/>
          <w:tab w:val="left" w:pos="0"/>
          <w:tab w:val="left" w:pos="4320"/>
        </w:tabs>
        <w:ind w:left="5040"/>
        <w:outlineLvl w:val="0"/>
        <w:rPr>
          <w:sz w:val="22"/>
          <w:szCs w:val="22"/>
        </w:rPr>
      </w:pPr>
      <w:r w:rsidRPr="005E01AF">
        <w:rPr>
          <w:b/>
          <w:sz w:val="22"/>
          <w:szCs w:val="22"/>
        </w:rPr>
        <w:t>FILING AND ACKNOWLEDGMENT FILED</w:t>
      </w:r>
      <w:r w:rsidRPr="005E01AF">
        <w:rPr>
          <w:sz w:val="22"/>
          <w:szCs w:val="22"/>
        </w:rPr>
        <w:t>, on this date, pursuant to Section 120.52(7), Florida Statutes, with the designated agency clerk, receipt of which is hereby acknowledged.</w:t>
      </w:r>
    </w:p>
    <w:p w:rsidR="005E01AF" w:rsidRPr="00216173" w:rsidRDefault="005E01AF" w:rsidP="005E01AF">
      <w:pPr>
        <w:numPr>
          <w:ilvl w:val="12"/>
          <w:numId w:val="0"/>
        </w:numPr>
        <w:ind w:left="5040"/>
        <w:rPr>
          <w:i/>
          <w:sz w:val="22"/>
          <w:szCs w:val="22"/>
        </w:rPr>
      </w:pPr>
      <w:r w:rsidRPr="005E01AF">
        <w:rPr>
          <w:i/>
          <w:sz w:val="22"/>
          <w:szCs w:val="22"/>
        </w:rPr>
        <w:t>Electronic Signature</w:t>
      </w:r>
    </w:p>
    <w:p w:rsidR="00C13338" w:rsidRPr="00142D6D" w:rsidRDefault="00C13338" w:rsidP="00C13338">
      <w:pPr>
        <w:numPr>
          <w:ilvl w:val="12"/>
          <w:numId w:val="0"/>
        </w:numPr>
        <w:ind w:left="5040"/>
        <w:rPr>
          <w:sz w:val="22"/>
          <w:szCs w:val="22"/>
        </w:rPr>
      </w:pPr>
    </w:p>
    <w:p w:rsidR="00C13338" w:rsidRPr="00142D6D" w:rsidRDefault="00C13338" w:rsidP="00C13338">
      <w:pPr>
        <w:numPr>
          <w:ilvl w:val="12"/>
          <w:numId w:val="0"/>
        </w:numPr>
        <w:ind w:left="5040"/>
        <w:rPr>
          <w:sz w:val="22"/>
          <w:szCs w:val="22"/>
        </w:rPr>
      </w:pPr>
      <w:r w:rsidRPr="00142D6D">
        <w:rPr>
          <w:sz w:val="22"/>
          <w:szCs w:val="22"/>
          <w:highlight w:val="yellow"/>
        </w:rPr>
        <w:t>(DRAFT)</w:t>
      </w:r>
    </w:p>
    <w:p w:rsidR="00C13338" w:rsidRPr="00142D6D" w:rsidRDefault="00C13338" w:rsidP="00C13338">
      <w:pPr>
        <w:numPr>
          <w:ilvl w:val="12"/>
          <w:numId w:val="0"/>
        </w:numPr>
        <w:ind w:left="5040"/>
        <w:rPr>
          <w:sz w:val="22"/>
          <w:szCs w:val="22"/>
          <w:u w:val="single"/>
        </w:rPr>
      </w:pPr>
    </w:p>
    <w:p w:rsidR="00C13338" w:rsidRPr="00142D6D" w:rsidRDefault="00C13338" w:rsidP="00C13338">
      <w:pPr>
        <w:numPr>
          <w:ilvl w:val="12"/>
          <w:numId w:val="0"/>
        </w:numPr>
        <w:ind w:left="5040"/>
        <w:rPr>
          <w:sz w:val="22"/>
          <w:szCs w:val="22"/>
          <w:u w:val="single"/>
        </w:rPr>
      </w:pPr>
    </w:p>
    <w:p w:rsidR="00C13338" w:rsidRPr="00142D6D" w:rsidRDefault="00C13338" w:rsidP="00C13338">
      <w:pPr>
        <w:numPr>
          <w:ilvl w:val="12"/>
          <w:numId w:val="0"/>
        </w:numPr>
        <w:ind w:left="5040"/>
        <w:rPr>
          <w:sz w:val="22"/>
          <w:szCs w:val="22"/>
          <w:u w:val="single"/>
        </w:rPr>
      </w:pPr>
    </w:p>
    <w:p w:rsidR="00C13338" w:rsidRPr="00142D6D" w:rsidRDefault="00C13338" w:rsidP="00C13338">
      <w:pPr>
        <w:numPr>
          <w:ilvl w:val="12"/>
          <w:numId w:val="0"/>
        </w:numPr>
        <w:ind w:left="5040"/>
        <w:rPr>
          <w:sz w:val="22"/>
          <w:szCs w:val="22"/>
          <w:u w:val="single"/>
        </w:rPr>
      </w:pPr>
    </w:p>
    <w:p w:rsidR="00C13338" w:rsidRPr="00216173" w:rsidRDefault="00C13338" w:rsidP="00C13338">
      <w:pPr>
        <w:numPr>
          <w:ilvl w:val="12"/>
          <w:numId w:val="0"/>
        </w:numPr>
        <w:ind w:left="5040"/>
        <w:rPr>
          <w:i/>
          <w:sz w:val="22"/>
          <w:szCs w:val="22"/>
        </w:rPr>
      </w:pPr>
    </w:p>
    <w:p w:rsidR="001023C1" w:rsidRPr="001023C1" w:rsidRDefault="001023C1" w:rsidP="001023C1">
      <w:pPr>
        <w:spacing w:after="120"/>
        <w:rPr>
          <w:caps/>
          <w:sz w:val="22"/>
          <w:szCs w:val="22"/>
        </w:rPr>
      </w:pPr>
    </w:p>
    <w:p w:rsidR="001023C1" w:rsidRDefault="001023C1" w:rsidP="00111D4B">
      <w:pPr>
        <w:spacing w:after="120"/>
        <w:rPr>
          <w:b/>
          <w:caps/>
          <w:sz w:val="22"/>
          <w:szCs w:val="22"/>
        </w:rPr>
        <w:sectPr w:rsidR="001023C1" w:rsidSect="001B72E2">
          <w:headerReference w:type="even" r:id="rId20"/>
          <w:headerReference w:type="default" r:id="rId21"/>
          <w:footerReference w:type="default" r:id="rId22"/>
          <w:headerReference w:type="first" r:id="rId23"/>
          <w:pgSz w:w="12240" w:h="15840" w:code="1"/>
          <w:pgMar w:top="720" w:right="1080" w:bottom="720" w:left="1080" w:header="720" w:footer="455" w:gutter="0"/>
          <w:paperSrc w:first="15" w:other="15"/>
          <w:cols w:space="720"/>
        </w:sectPr>
      </w:pPr>
    </w:p>
    <w:p w:rsidR="004C73A6" w:rsidRPr="00877418" w:rsidRDefault="004C73A6" w:rsidP="00111D4B">
      <w:pPr>
        <w:spacing w:after="120"/>
        <w:rPr>
          <w:caps/>
          <w:sz w:val="22"/>
          <w:szCs w:val="22"/>
          <w:u w:val="single"/>
        </w:rPr>
      </w:pPr>
      <w:r w:rsidRPr="00877418">
        <w:rPr>
          <w:b/>
          <w:caps/>
          <w:sz w:val="22"/>
          <w:szCs w:val="22"/>
        </w:rPr>
        <w:lastRenderedPageBreak/>
        <w:t>Facility Description</w:t>
      </w:r>
    </w:p>
    <w:p w:rsidR="008E37A9" w:rsidRPr="00E83FBF" w:rsidRDefault="005A6B8B" w:rsidP="008E37A9">
      <w:pPr>
        <w:pStyle w:val="BodyText3"/>
        <w:numPr>
          <w:ilvl w:val="12"/>
          <w:numId w:val="0"/>
        </w:numPr>
        <w:jc w:val="left"/>
        <w:rPr>
          <w:szCs w:val="22"/>
        </w:rPr>
      </w:pPr>
      <w:r w:rsidRPr="00E01210">
        <w:rPr>
          <w:szCs w:val="22"/>
        </w:rPr>
        <w:t xml:space="preserve">The existing facility consists of the following emissions </w:t>
      </w:r>
      <w:r w:rsidR="008E37A9" w:rsidRPr="00E01210">
        <w:rPr>
          <w:szCs w:val="22"/>
        </w:rPr>
        <w:t>units</w:t>
      </w:r>
      <w:r w:rsidR="00E86B72">
        <w:rPr>
          <w:szCs w:val="22"/>
        </w:rPr>
        <w:t xml:space="preserve"> (EU)</w:t>
      </w:r>
      <w:r w:rsidR="008E37A9" w:rsidRPr="00E01210">
        <w:rPr>
          <w:szCs w:val="22"/>
        </w:rPr>
        <w:t>.</w:t>
      </w:r>
      <w:r w:rsidR="00463121">
        <w:rPr>
          <w:szCs w:val="22"/>
        </w:rPr>
        <w:t xml:space="preserve">  The EU affected by this permitting action is highlighted.</w:t>
      </w:r>
    </w:p>
    <w:tbl>
      <w:tblPr>
        <w:tblW w:w="1003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1120"/>
        <w:gridCol w:w="1766"/>
        <w:gridCol w:w="7144"/>
      </w:tblGrid>
      <w:tr w:rsidR="008E37A9" w:rsidRPr="00317A43" w:rsidTr="00E86B72">
        <w:trPr>
          <w:gridAfter w:val="1"/>
          <w:wAfter w:w="7144" w:type="dxa"/>
        </w:trPr>
        <w:tc>
          <w:tcPr>
            <w:tcW w:w="2886" w:type="dxa"/>
            <w:gridSpan w:val="2"/>
            <w:tcBorders>
              <w:top w:val="single" w:sz="12" w:space="0" w:color="auto"/>
              <w:left w:val="single" w:sz="12" w:space="0" w:color="auto"/>
              <w:bottom w:val="nil"/>
              <w:right w:val="single" w:sz="12" w:space="0" w:color="auto"/>
            </w:tcBorders>
          </w:tcPr>
          <w:p w:rsidR="008E37A9" w:rsidRPr="00317A43" w:rsidRDefault="008E37A9" w:rsidP="00230487">
            <w:pPr>
              <w:rPr>
                <w:b/>
              </w:rPr>
            </w:pPr>
            <w:r w:rsidRPr="00317A43">
              <w:rPr>
                <w:b/>
                <w:szCs w:val="22"/>
              </w:rPr>
              <w:t xml:space="preserve">Facility ID No. </w:t>
            </w:r>
            <w:r>
              <w:rPr>
                <w:b/>
                <w:szCs w:val="22"/>
              </w:rPr>
              <w:t>1070005</w:t>
            </w:r>
          </w:p>
        </w:tc>
      </w:tr>
      <w:tr w:rsidR="008E37A9" w:rsidRPr="00877418" w:rsidTr="000F6442">
        <w:tc>
          <w:tcPr>
            <w:tcW w:w="1120" w:type="dxa"/>
            <w:tcBorders>
              <w:top w:val="single" w:sz="12" w:space="0" w:color="auto"/>
              <w:left w:val="single" w:sz="12" w:space="0" w:color="auto"/>
              <w:bottom w:val="single" w:sz="8" w:space="0" w:color="auto"/>
              <w:right w:val="single" w:sz="12" w:space="0" w:color="auto"/>
            </w:tcBorders>
          </w:tcPr>
          <w:p w:rsidR="008E37A9" w:rsidRPr="00317A43" w:rsidRDefault="00E86B72" w:rsidP="00230487">
            <w:pPr>
              <w:jc w:val="center"/>
            </w:pPr>
            <w:r>
              <w:rPr>
                <w:b/>
              </w:rPr>
              <w:t xml:space="preserve">EU </w:t>
            </w:r>
            <w:r w:rsidR="008E37A9" w:rsidRPr="00317A43">
              <w:rPr>
                <w:b/>
              </w:rPr>
              <w:t>ID No.</w:t>
            </w:r>
          </w:p>
        </w:tc>
        <w:tc>
          <w:tcPr>
            <w:tcW w:w="8910" w:type="dxa"/>
            <w:gridSpan w:val="2"/>
            <w:tcBorders>
              <w:top w:val="single" w:sz="12" w:space="0" w:color="auto"/>
              <w:left w:val="single" w:sz="12" w:space="0" w:color="auto"/>
              <w:bottom w:val="single" w:sz="8" w:space="0" w:color="auto"/>
              <w:right w:val="single" w:sz="12" w:space="0" w:color="auto"/>
            </w:tcBorders>
            <w:vAlign w:val="center"/>
          </w:tcPr>
          <w:p w:rsidR="008E37A9" w:rsidRPr="00317A43" w:rsidRDefault="008E37A9" w:rsidP="000F6442">
            <w:pPr>
              <w:jc w:val="center"/>
            </w:pPr>
            <w:r w:rsidRPr="00317A43">
              <w:rPr>
                <w:b/>
              </w:rPr>
              <w:t>Emission Unit Description</w:t>
            </w:r>
          </w:p>
        </w:tc>
      </w:tr>
      <w:tr w:rsidR="008E37A9" w:rsidRPr="00877418" w:rsidTr="00E86B72">
        <w:tc>
          <w:tcPr>
            <w:tcW w:w="1120" w:type="dxa"/>
            <w:tcBorders>
              <w:top w:val="single" w:sz="8" w:space="0" w:color="auto"/>
              <w:left w:val="single" w:sz="12" w:space="0" w:color="auto"/>
              <w:bottom w:val="single" w:sz="8" w:space="0" w:color="auto"/>
              <w:right w:val="single" w:sz="12" w:space="0" w:color="auto"/>
            </w:tcBorders>
          </w:tcPr>
          <w:p w:rsidR="008E37A9" w:rsidRPr="00652D24" w:rsidRDefault="008E37A9" w:rsidP="00230487">
            <w:pPr>
              <w:jc w:val="center"/>
            </w:pPr>
            <w:r>
              <w:t>015</w:t>
            </w:r>
          </w:p>
        </w:tc>
        <w:tc>
          <w:tcPr>
            <w:tcW w:w="8910" w:type="dxa"/>
            <w:gridSpan w:val="2"/>
            <w:tcBorders>
              <w:top w:val="single" w:sz="8" w:space="0" w:color="auto"/>
              <w:left w:val="single" w:sz="12" w:space="0" w:color="auto"/>
              <w:bottom w:val="single" w:sz="8" w:space="0" w:color="auto"/>
              <w:right w:val="single" w:sz="12" w:space="0" w:color="auto"/>
            </w:tcBorders>
          </w:tcPr>
          <w:p w:rsidR="008E37A9" w:rsidRPr="00A409DF" w:rsidRDefault="008E37A9" w:rsidP="00230487">
            <w:r w:rsidRPr="00A409DF">
              <w:t>No. 5 Power Boiler</w:t>
            </w:r>
          </w:p>
        </w:tc>
      </w:tr>
      <w:tr w:rsidR="008E37A9" w:rsidRPr="00877418" w:rsidTr="00463121">
        <w:tc>
          <w:tcPr>
            <w:tcW w:w="1120" w:type="dxa"/>
            <w:tcBorders>
              <w:top w:val="single" w:sz="8" w:space="0" w:color="auto"/>
              <w:left w:val="single" w:sz="12" w:space="0" w:color="auto"/>
              <w:bottom w:val="single" w:sz="8" w:space="0" w:color="auto"/>
              <w:right w:val="single" w:sz="12" w:space="0" w:color="auto"/>
            </w:tcBorders>
            <w:shd w:val="clear" w:color="auto" w:fill="FFFF00"/>
          </w:tcPr>
          <w:p w:rsidR="008E37A9" w:rsidRPr="00652D24" w:rsidRDefault="008E37A9" w:rsidP="00230487">
            <w:pPr>
              <w:jc w:val="center"/>
            </w:pPr>
            <w:r>
              <w:t xml:space="preserve">016 </w:t>
            </w:r>
          </w:p>
        </w:tc>
        <w:tc>
          <w:tcPr>
            <w:tcW w:w="8910" w:type="dxa"/>
            <w:gridSpan w:val="2"/>
            <w:tcBorders>
              <w:top w:val="single" w:sz="8" w:space="0" w:color="auto"/>
              <w:left w:val="single" w:sz="12" w:space="0" w:color="auto"/>
              <w:bottom w:val="single" w:sz="8" w:space="0" w:color="auto"/>
              <w:right w:val="single" w:sz="12" w:space="0" w:color="auto"/>
            </w:tcBorders>
            <w:shd w:val="clear" w:color="auto" w:fill="FFFF00"/>
          </w:tcPr>
          <w:p w:rsidR="008E37A9" w:rsidRPr="00A409DF" w:rsidRDefault="008E37A9" w:rsidP="00230487">
            <w:r w:rsidRPr="00A409DF">
              <w:t>No. 4 Combination Boiler</w:t>
            </w:r>
          </w:p>
        </w:tc>
      </w:tr>
      <w:tr w:rsidR="008E37A9" w:rsidRPr="00877418" w:rsidTr="00E86B72">
        <w:tc>
          <w:tcPr>
            <w:tcW w:w="1120" w:type="dxa"/>
            <w:tcBorders>
              <w:top w:val="single" w:sz="8" w:space="0" w:color="auto"/>
              <w:left w:val="single" w:sz="12" w:space="0" w:color="auto"/>
              <w:bottom w:val="single" w:sz="8" w:space="0" w:color="auto"/>
              <w:right w:val="single" w:sz="12" w:space="0" w:color="auto"/>
            </w:tcBorders>
          </w:tcPr>
          <w:p w:rsidR="008E37A9" w:rsidRPr="00652D24" w:rsidRDefault="008E37A9" w:rsidP="00230487">
            <w:pPr>
              <w:jc w:val="center"/>
            </w:pPr>
            <w:r>
              <w:t xml:space="preserve">017 </w:t>
            </w:r>
          </w:p>
        </w:tc>
        <w:tc>
          <w:tcPr>
            <w:tcW w:w="8910" w:type="dxa"/>
            <w:gridSpan w:val="2"/>
            <w:tcBorders>
              <w:top w:val="single" w:sz="8" w:space="0" w:color="auto"/>
              <w:left w:val="single" w:sz="12" w:space="0" w:color="auto"/>
              <w:bottom w:val="single" w:sz="8" w:space="0" w:color="auto"/>
              <w:right w:val="single" w:sz="12" w:space="0" w:color="auto"/>
            </w:tcBorders>
          </w:tcPr>
          <w:p w:rsidR="008E37A9" w:rsidRPr="00652D24" w:rsidRDefault="008E37A9" w:rsidP="00230487">
            <w:pPr>
              <w:rPr>
                <w:bCs/>
              </w:rPr>
            </w:pPr>
            <w:r>
              <w:rPr>
                <w:bCs/>
              </w:rPr>
              <w:t>No. 4 Lime Kiln</w:t>
            </w:r>
          </w:p>
        </w:tc>
      </w:tr>
      <w:tr w:rsidR="008E37A9" w:rsidRPr="00877418" w:rsidTr="00E86B72">
        <w:tc>
          <w:tcPr>
            <w:tcW w:w="1120" w:type="dxa"/>
            <w:tcBorders>
              <w:top w:val="single" w:sz="8" w:space="0" w:color="auto"/>
              <w:left w:val="single" w:sz="12" w:space="0" w:color="auto"/>
              <w:bottom w:val="single" w:sz="8" w:space="0" w:color="auto"/>
              <w:right w:val="single" w:sz="12" w:space="0" w:color="auto"/>
            </w:tcBorders>
          </w:tcPr>
          <w:p w:rsidR="008E37A9" w:rsidRDefault="008E37A9" w:rsidP="00230487">
            <w:pPr>
              <w:jc w:val="center"/>
            </w:pPr>
            <w:r>
              <w:t>018</w:t>
            </w:r>
          </w:p>
        </w:tc>
        <w:tc>
          <w:tcPr>
            <w:tcW w:w="8910" w:type="dxa"/>
            <w:gridSpan w:val="2"/>
            <w:tcBorders>
              <w:top w:val="single" w:sz="8" w:space="0" w:color="auto"/>
              <w:left w:val="single" w:sz="12" w:space="0" w:color="auto"/>
              <w:bottom w:val="single" w:sz="8" w:space="0" w:color="auto"/>
              <w:right w:val="single" w:sz="12" w:space="0" w:color="auto"/>
            </w:tcBorders>
          </w:tcPr>
          <w:p w:rsidR="008E37A9" w:rsidRDefault="008E37A9" w:rsidP="00230487">
            <w:pPr>
              <w:rPr>
                <w:bCs/>
              </w:rPr>
            </w:pPr>
            <w:r>
              <w:rPr>
                <w:bCs/>
              </w:rPr>
              <w:t>No. 4 Recovery Boiler</w:t>
            </w:r>
          </w:p>
        </w:tc>
      </w:tr>
      <w:tr w:rsidR="008E37A9" w:rsidRPr="00877418" w:rsidTr="00E86B72">
        <w:tc>
          <w:tcPr>
            <w:tcW w:w="1120" w:type="dxa"/>
            <w:tcBorders>
              <w:top w:val="single" w:sz="8" w:space="0" w:color="auto"/>
              <w:left w:val="single" w:sz="12" w:space="0" w:color="auto"/>
              <w:bottom w:val="single" w:sz="8" w:space="0" w:color="auto"/>
              <w:right w:val="single" w:sz="12" w:space="0" w:color="auto"/>
            </w:tcBorders>
          </w:tcPr>
          <w:p w:rsidR="008E37A9" w:rsidRDefault="008E37A9" w:rsidP="00230487">
            <w:pPr>
              <w:jc w:val="center"/>
            </w:pPr>
            <w:r>
              <w:t>019</w:t>
            </w:r>
          </w:p>
        </w:tc>
        <w:tc>
          <w:tcPr>
            <w:tcW w:w="8910" w:type="dxa"/>
            <w:gridSpan w:val="2"/>
            <w:tcBorders>
              <w:top w:val="single" w:sz="8" w:space="0" w:color="auto"/>
              <w:left w:val="single" w:sz="12" w:space="0" w:color="auto"/>
              <w:bottom w:val="single" w:sz="8" w:space="0" w:color="auto"/>
              <w:right w:val="single" w:sz="12" w:space="0" w:color="auto"/>
            </w:tcBorders>
          </w:tcPr>
          <w:p w:rsidR="008E37A9" w:rsidRDefault="008E37A9" w:rsidP="00230487">
            <w:pPr>
              <w:rPr>
                <w:bCs/>
              </w:rPr>
            </w:pPr>
            <w:r>
              <w:rPr>
                <w:bCs/>
              </w:rPr>
              <w:t>No. 4 Smelt Dissolving Tanks (2)</w:t>
            </w:r>
          </w:p>
        </w:tc>
      </w:tr>
      <w:tr w:rsidR="008E37A9" w:rsidRPr="00877418" w:rsidTr="00E86B72">
        <w:tc>
          <w:tcPr>
            <w:tcW w:w="1120" w:type="dxa"/>
            <w:tcBorders>
              <w:top w:val="single" w:sz="8" w:space="0" w:color="auto"/>
              <w:left w:val="single" w:sz="12" w:space="0" w:color="auto"/>
              <w:bottom w:val="single" w:sz="8" w:space="0" w:color="auto"/>
              <w:right w:val="single" w:sz="12" w:space="0" w:color="auto"/>
            </w:tcBorders>
          </w:tcPr>
          <w:p w:rsidR="008E37A9" w:rsidRDefault="008E37A9" w:rsidP="00230487">
            <w:pPr>
              <w:jc w:val="center"/>
            </w:pPr>
            <w:r>
              <w:t>031</w:t>
            </w:r>
          </w:p>
        </w:tc>
        <w:tc>
          <w:tcPr>
            <w:tcW w:w="8910" w:type="dxa"/>
            <w:gridSpan w:val="2"/>
            <w:tcBorders>
              <w:top w:val="single" w:sz="8" w:space="0" w:color="auto"/>
              <w:left w:val="single" w:sz="12" w:space="0" w:color="auto"/>
              <w:bottom w:val="single" w:sz="8" w:space="0" w:color="auto"/>
              <w:right w:val="single" w:sz="12" w:space="0" w:color="auto"/>
            </w:tcBorders>
          </w:tcPr>
          <w:p w:rsidR="008E37A9" w:rsidRDefault="008E37A9" w:rsidP="00230487">
            <w:pPr>
              <w:rPr>
                <w:bCs/>
              </w:rPr>
            </w:pPr>
            <w:r>
              <w:rPr>
                <w:bCs/>
              </w:rPr>
              <w:t>Tall Oil Plant</w:t>
            </w:r>
          </w:p>
        </w:tc>
      </w:tr>
      <w:tr w:rsidR="008E37A9" w:rsidRPr="00877418" w:rsidTr="00E86B72">
        <w:tc>
          <w:tcPr>
            <w:tcW w:w="1120" w:type="dxa"/>
            <w:tcBorders>
              <w:top w:val="single" w:sz="8" w:space="0" w:color="auto"/>
              <w:left w:val="single" w:sz="12" w:space="0" w:color="auto"/>
              <w:bottom w:val="single" w:sz="8" w:space="0" w:color="auto"/>
              <w:right w:val="single" w:sz="12" w:space="0" w:color="auto"/>
            </w:tcBorders>
          </w:tcPr>
          <w:p w:rsidR="008E37A9" w:rsidRDefault="008E37A9" w:rsidP="00230487">
            <w:pPr>
              <w:jc w:val="center"/>
            </w:pPr>
            <w:r>
              <w:t>035</w:t>
            </w:r>
          </w:p>
        </w:tc>
        <w:tc>
          <w:tcPr>
            <w:tcW w:w="8910" w:type="dxa"/>
            <w:gridSpan w:val="2"/>
            <w:tcBorders>
              <w:top w:val="single" w:sz="8" w:space="0" w:color="auto"/>
              <w:left w:val="single" w:sz="12" w:space="0" w:color="auto"/>
              <w:bottom w:val="single" w:sz="8" w:space="0" w:color="auto"/>
              <w:right w:val="single" w:sz="12" w:space="0" w:color="auto"/>
            </w:tcBorders>
          </w:tcPr>
          <w:p w:rsidR="008E37A9" w:rsidRDefault="008E37A9" w:rsidP="00230487">
            <w:pPr>
              <w:rPr>
                <w:bCs/>
              </w:rPr>
            </w:pPr>
            <w:r>
              <w:rPr>
                <w:bCs/>
              </w:rPr>
              <w:t>ClO</w:t>
            </w:r>
            <w:r w:rsidRPr="00CF0983">
              <w:rPr>
                <w:bCs/>
                <w:vertAlign w:val="subscript"/>
              </w:rPr>
              <w:t>2</w:t>
            </w:r>
            <w:r>
              <w:rPr>
                <w:bCs/>
              </w:rPr>
              <w:t xml:space="preserve"> Plant and Methanol Storage Tank</w:t>
            </w:r>
          </w:p>
        </w:tc>
      </w:tr>
      <w:tr w:rsidR="008E37A9" w:rsidRPr="00877418" w:rsidTr="00E86B72">
        <w:tc>
          <w:tcPr>
            <w:tcW w:w="1120" w:type="dxa"/>
            <w:tcBorders>
              <w:top w:val="single" w:sz="8" w:space="0" w:color="auto"/>
              <w:left w:val="single" w:sz="12" w:space="0" w:color="auto"/>
              <w:bottom w:val="single" w:sz="8" w:space="0" w:color="auto"/>
              <w:right w:val="single" w:sz="12" w:space="0" w:color="auto"/>
            </w:tcBorders>
          </w:tcPr>
          <w:p w:rsidR="008E37A9" w:rsidRDefault="008E37A9" w:rsidP="00230487">
            <w:pPr>
              <w:jc w:val="center"/>
            </w:pPr>
            <w:r>
              <w:t>036</w:t>
            </w:r>
          </w:p>
        </w:tc>
        <w:tc>
          <w:tcPr>
            <w:tcW w:w="8910" w:type="dxa"/>
            <w:gridSpan w:val="2"/>
            <w:tcBorders>
              <w:top w:val="single" w:sz="8" w:space="0" w:color="auto"/>
              <w:left w:val="single" w:sz="12" w:space="0" w:color="auto"/>
              <w:bottom w:val="single" w:sz="8" w:space="0" w:color="auto"/>
              <w:right w:val="single" w:sz="12" w:space="0" w:color="auto"/>
            </w:tcBorders>
          </w:tcPr>
          <w:p w:rsidR="008E37A9" w:rsidRDefault="008E37A9" w:rsidP="00230487">
            <w:pPr>
              <w:rPr>
                <w:bCs/>
              </w:rPr>
            </w:pPr>
            <w:r>
              <w:rPr>
                <w:bCs/>
              </w:rPr>
              <w:t>ECF No. 3 Bleach Plant</w:t>
            </w:r>
          </w:p>
        </w:tc>
      </w:tr>
      <w:tr w:rsidR="001B72E2" w:rsidRPr="00877418" w:rsidTr="00E86B72">
        <w:tc>
          <w:tcPr>
            <w:tcW w:w="1120" w:type="dxa"/>
            <w:tcBorders>
              <w:top w:val="single" w:sz="8" w:space="0" w:color="auto"/>
              <w:left w:val="single" w:sz="12" w:space="0" w:color="auto"/>
              <w:bottom w:val="single" w:sz="8" w:space="0" w:color="auto"/>
              <w:right w:val="single" w:sz="12" w:space="0" w:color="auto"/>
            </w:tcBorders>
          </w:tcPr>
          <w:p w:rsidR="001B72E2" w:rsidRDefault="001B72E2" w:rsidP="001B72E2">
            <w:pPr>
              <w:jc w:val="center"/>
            </w:pPr>
            <w:r>
              <w:t xml:space="preserve">037 </w:t>
            </w:r>
          </w:p>
        </w:tc>
        <w:tc>
          <w:tcPr>
            <w:tcW w:w="8910" w:type="dxa"/>
            <w:gridSpan w:val="2"/>
            <w:tcBorders>
              <w:top w:val="single" w:sz="8" w:space="0" w:color="auto"/>
              <w:left w:val="single" w:sz="12" w:space="0" w:color="auto"/>
              <w:bottom w:val="single" w:sz="8" w:space="0" w:color="auto"/>
              <w:right w:val="single" w:sz="12" w:space="0" w:color="auto"/>
            </w:tcBorders>
          </w:tcPr>
          <w:p w:rsidR="001B72E2" w:rsidRPr="006D77D2" w:rsidRDefault="001B72E2" w:rsidP="001B72E2">
            <w:pPr>
              <w:rPr>
                <w:bCs/>
              </w:rPr>
            </w:pPr>
            <w:r w:rsidRPr="006D77D2">
              <w:rPr>
                <w:bCs/>
              </w:rPr>
              <w:t>Thermal Oxidizer</w:t>
            </w:r>
          </w:p>
        </w:tc>
      </w:tr>
      <w:tr w:rsidR="008E37A9" w:rsidRPr="00877418" w:rsidTr="00E86B72">
        <w:tc>
          <w:tcPr>
            <w:tcW w:w="1120" w:type="dxa"/>
            <w:tcBorders>
              <w:top w:val="single" w:sz="8" w:space="0" w:color="auto"/>
              <w:left w:val="single" w:sz="12" w:space="0" w:color="auto"/>
              <w:bottom w:val="single" w:sz="8" w:space="0" w:color="auto"/>
              <w:right w:val="single" w:sz="12" w:space="0" w:color="auto"/>
            </w:tcBorders>
          </w:tcPr>
          <w:p w:rsidR="008E37A9" w:rsidRDefault="008E37A9" w:rsidP="00230487">
            <w:pPr>
              <w:jc w:val="center"/>
            </w:pPr>
            <w:r>
              <w:t>039</w:t>
            </w:r>
          </w:p>
        </w:tc>
        <w:tc>
          <w:tcPr>
            <w:tcW w:w="8910" w:type="dxa"/>
            <w:gridSpan w:val="2"/>
            <w:tcBorders>
              <w:top w:val="single" w:sz="8" w:space="0" w:color="auto"/>
              <w:left w:val="single" w:sz="12" w:space="0" w:color="auto"/>
              <w:bottom w:val="single" w:sz="8" w:space="0" w:color="auto"/>
              <w:right w:val="single" w:sz="12" w:space="0" w:color="auto"/>
            </w:tcBorders>
          </w:tcPr>
          <w:p w:rsidR="008E37A9" w:rsidRPr="006D77D2" w:rsidRDefault="008E37A9" w:rsidP="00230487">
            <w:pPr>
              <w:rPr>
                <w:bCs/>
              </w:rPr>
            </w:pPr>
            <w:r w:rsidRPr="006D77D2">
              <w:rPr>
                <w:bCs/>
              </w:rPr>
              <w:t>Bark Hog</w:t>
            </w:r>
          </w:p>
        </w:tc>
      </w:tr>
      <w:tr w:rsidR="008E37A9" w:rsidRPr="00877418" w:rsidTr="00E86B72">
        <w:tc>
          <w:tcPr>
            <w:tcW w:w="1120" w:type="dxa"/>
            <w:tcBorders>
              <w:top w:val="single" w:sz="8" w:space="0" w:color="auto"/>
              <w:left w:val="single" w:sz="12" w:space="0" w:color="auto"/>
              <w:bottom w:val="single" w:sz="8" w:space="0" w:color="auto"/>
              <w:right w:val="single" w:sz="12" w:space="0" w:color="auto"/>
            </w:tcBorders>
          </w:tcPr>
          <w:p w:rsidR="008E37A9" w:rsidRDefault="008E37A9" w:rsidP="00230487">
            <w:pPr>
              <w:jc w:val="center"/>
            </w:pPr>
            <w:r>
              <w:t>044</w:t>
            </w:r>
          </w:p>
        </w:tc>
        <w:tc>
          <w:tcPr>
            <w:tcW w:w="8910" w:type="dxa"/>
            <w:gridSpan w:val="2"/>
            <w:tcBorders>
              <w:top w:val="single" w:sz="8" w:space="0" w:color="auto"/>
              <w:left w:val="single" w:sz="12" w:space="0" w:color="auto"/>
              <w:bottom w:val="single" w:sz="8" w:space="0" w:color="auto"/>
              <w:right w:val="single" w:sz="12" w:space="0" w:color="auto"/>
            </w:tcBorders>
          </w:tcPr>
          <w:p w:rsidR="008E37A9" w:rsidRPr="006D77D2" w:rsidRDefault="008E37A9" w:rsidP="00230487">
            <w:pPr>
              <w:rPr>
                <w:bCs/>
              </w:rPr>
            </w:pPr>
            <w:r w:rsidRPr="006D77D2">
              <w:rPr>
                <w:bCs/>
              </w:rPr>
              <w:t>No. 7 Package Boiler</w:t>
            </w:r>
          </w:p>
        </w:tc>
      </w:tr>
      <w:tr w:rsidR="008E37A9" w:rsidRPr="00877418" w:rsidTr="00E86B72">
        <w:tc>
          <w:tcPr>
            <w:tcW w:w="1120" w:type="dxa"/>
            <w:tcBorders>
              <w:top w:val="single" w:sz="8" w:space="0" w:color="auto"/>
              <w:left w:val="single" w:sz="12" w:space="0" w:color="auto"/>
              <w:bottom w:val="single" w:sz="8" w:space="0" w:color="auto"/>
              <w:right w:val="single" w:sz="12" w:space="0" w:color="auto"/>
            </w:tcBorders>
          </w:tcPr>
          <w:p w:rsidR="008E37A9" w:rsidRDefault="008E37A9" w:rsidP="00230487">
            <w:pPr>
              <w:jc w:val="center"/>
            </w:pPr>
            <w:r>
              <w:t>045</w:t>
            </w:r>
          </w:p>
        </w:tc>
        <w:tc>
          <w:tcPr>
            <w:tcW w:w="8910" w:type="dxa"/>
            <w:gridSpan w:val="2"/>
            <w:tcBorders>
              <w:top w:val="single" w:sz="8" w:space="0" w:color="auto"/>
              <w:left w:val="single" w:sz="12" w:space="0" w:color="auto"/>
              <w:bottom w:val="single" w:sz="8" w:space="0" w:color="auto"/>
              <w:right w:val="single" w:sz="12" w:space="0" w:color="auto"/>
            </w:tcBorders>
          </w:tcPr>
          <w:p w:rsidR="008E37A9" w:rsidRPr="006D77D2" w:rsidRDefault="008E37A9" w:rsidP="00230487">
            <w:pPr>
              <w:rPr>
                <w:bCs/>
              </w:rPr>
            </w:pPr>
            <w:r w:rsidRPr="006D77D2">
              <w:rPr>
                <w:bCs/>
              </w:rPr>
              <w:t>Wide-web Flexographic Printers</w:t>
            </w:r>
          </w:p>
        </w:tc>
      </w:tr>
      <w:tr w:rsidR="008E37A9" w:rsidRPr="00877418" w:rsidTr="00E86B72">
        <w:tc>
          <w:tcPr>
            <w:tcW w:w="1120" w:type="dxa"/>
            <w:tcBorders>
              <w:top w:val="single" w:sz="8" w:space="0" w:color="auto"/>
              <w:left w:val="single" w:sz="12" w:space="0" w:color="auto"/>
              <w:bottom w:val="single" w:sz="8" w:space="0" w:color="auto"/>
              <w:right w:val="single" w:sz="12" w:space="0" w:color="auto"/>
            </w:tcBorders>
          </w:tcPr>
          <w:p w:rsidR="008E37A9" w:rsidRDefault="008E37A9" w:rsidP="00230487">
            <w:pPr>
              <w:jc w:val="center"/>
            </w:pPr>
            <w:r>
              <w:t xml:space="preserve">046 </w:t>
            </w:r>
          </w:p>
        </w:tc>
        <w:tc>
          <w:tcPr>
            <w:tcW w:w="8910" w:type="dxa"/>
            <w:gridSpan w:val="2"/>
            <w:tcBorders>
              <w:top w:val="single" w:sz="8" w:space="0" w:color="auto"/>
              <w:left w:val="single" w:sz="12" w:space="0" w:color="auto"/>
              <w:bottom w:val="single" w:sz="8" w:space="0" w:color="auto"/>
              <w:right w:val="single" w:sz="12" w:space="0" w:color="auto"/>
            </w:tcBorders>
          </w:tcPr>
          <w:p w:rsidR="008E37A9" w:rsidRPr="006D77D2" w:rsidRDefault="008E37A9" w:rsidP="00230487">
            <w:pPr>
              <w:rPr>
                <w:bCs/>
              </w:rPr>
            </w:pPr>
            <w:r w:rsidRPr="006D77D2">
              <w:rPr>
                <w:bCs/>
              </w:rPr>
              <w:t>Condensate Stripper System</w:t>
            </w:r>
          </w:p>
        </w:tc>
      </w:tr>
      <w:tr w:rsidR="008E37A9" w:rsidRPr="00877418" w:rsidTr="00E86B72">
        <w:tc>
          <w:tcPr>
            <w:tcW w:w="1120" w:type="dxa"/>
            <w:tcBorders>
              <w:top w:val="single" w:sz="8" w:space="0" w:color="auto"/>
              <w:left w:val="single" w:sz="12" w:space="0" w:color="auto"/>
              <w:bottom w:val="single" w:sz="8" w:space="0" w:color="auto"/>
              <w:right w:val="single" w:sz="12" w:space="0" w:color="auto"/>
            </w:tcBorders>
          </w:tcPr>
          <w:p w:rsidR="008E37A9" w:rsidRDefault="008E37A9" w:rsidP="00230487">
            <w:pPr>
              <w:jc w:val="center"/>
            </w:pPr>
            <w:r>
              <w:t>047</w:t>
            </w:r>
          </w:p>
        </w:tc>
        <w:tc>
          <w:tcPr>
            <w:tcW w:w="8910" w:type="dxa"/>
            <w:gridSpan w:val="2"/>
            <w:tcBorders>
              <w:top w:val="single" w:sz="8" w:space="0" w:color="auto"/>
              <w:left w:val="single" w:sz="12" w:space="0" w:color="auto"/>
              <w:bottom w:val="single" w:sz="8" w:space="0" w:color="auto"/>
              <w:right w:val="single" w:sz="12" w:space="0" w:color="auto"/>
            </w:tcBorders>
          </w:tcPr>
          <w:p w:rsidR="008E37A9" w:rsidRPr="006D77D2" w:rsidRDefault="008E37A9" w:rsidP="00230487">
            <w:pPr>
              <w:rPr>
                <w:bCs/>
              </w:rPr>
            </w:pPr>
            <w:r w:rsidRPr="006D77D2">
              <w:rPr>
                <w:szCs w:val="22"/>
              </w:rPr>
              <w:t>Brown Stock Washing System- Lines 3,5,6,&amp;7</w:t>
            </w:r>
          </w:p>
        </w:tc>
      </w:tr>
      <w:tr w:rsidR="008E37A9" w:rsidRPr="00877418" w:rsidTr="00E86B72">
        <w:tc>
          <w:tcPr>
            <w:tcW w:w="1120" w:type="dxa"/>
            <w:tcBorders>
              <w:top w:val="single" w:sz="8" w:space="0" w:color="auto"/>
              <w:left w:val="single" w:sz="12" w:space="0" w:color="auto"/>
              <w:bottom w:val="single" w:sz="8" w:space="0" w:color="auto"/>
              <w:right w:val="single" w:sz="12" w:space="0" w:color="auto"/>
            </w:tcBorders>
          </w:tcPr>
          <w:p w:rsidR="008E37A9" w:rsidRDefault="008E37A9" w:rsidP="00230487">
            <w:pPr>
              <w:jc w:val="center"/>
            </w:pPr>
            <w:r>
              <w:t>048</w:t>
            </w:r>
          </w:p>
        </w:tc>
        <w:tc>
          <w:tcPr>
            <w:tcW w:w="8910" w:type="dxa"/>
            <w:gridSpan w:val="2"/>
            <w:tcBorders>
              <w:top w:val="single" w:sz="8" w:space="0" w:color="auto"/>
              <w:left w:val="single" w:sz="12" w:space="0" w:color="auto"/>
              <w:bottom w:val="single" w:sz="8" w:space="0" w:color="auto"/>
              <w:right w:val="single" w:sz="12" w:space="0" w:color="auto"/>
            </w:tcBorders>
          </w:tcPr>
          <w:p w:rsidR="008E37A9" w:rsidRPr="006D77D2" w:rsidRDefault="001B72E2" w:rsidP="001B72E2">
            <w:pPr>
              <w:rPr>
                <w:bCs/>
              </w:rPr>
            </w:pPr>
            <w:r w:rsidRPr="006D77D2">
              <w:rPr>
                <w:szCs w:val="22"/>
              </w:rPr>
              <w:t>Oxygen Delignification System</w:t>
            </w:r>
          </w:p>
        </w:tc>
      </w:tr>
      <w:tr w:rsidR="008E37A9" w:rsidRPr="00877418" w:rsidTr="00E86B72">
        <w:tc>
          <w:tcPr>
            <w:tcW w:w="1120" w:type="dxa"/>
            <w:tcBorders>
              <w:top w:val="single" w:sz="8" w:space="0" w:color="auto"/>
              <w:left w:val="single" w:sz="12" w:space="0" w:color="auto"/>
              <w:bottom w:val="single" w:sz="12" w:space="0" w:color="auto"/>
              <w:right w:val="single" w:sz="12" w:space="0" w:color="auto"/>
            </w:tcBorders>
          </w:tcPr>
          <w:p w:rsidR="008E37A9" w:rsidRDefault="008E37A9" w:rsidP="00230487">
            <w:pPr>
              <w:jc w:val="center"/>
            </w:pPr>
            <w:r>
              <w:t>050</w:t>
            </w:r>
          </w:p>
        </w:tc>
        <w:tc>
          <w:tcPr>
            <w:tcW w:w="8910" w:type="dxa"/>
            <w:gridSpan w:val="2"/>
            <w:tcBorders>
              <w:top w:val="single" w:sz="8" w:space="0" w:color="auto"/>
              <w:left w:val="single" w:sz="12" w:space="0" w:color="auto"/>
              <w:bottom w:val="single" w:sz="12" w:space="0" w:color="auto"/>
              <w:right w:val="single" w:sz="12" w:space="0" w:color="auto"/>
            </w:tcBorders>
          </w:tcPr>
          <w:p w:rsidR="008E37A9" w:rsidRPr="006D77D2" w:rsidRDefault="008E37A9" w:rsidP="00230487">
            <w:pPr>
              <w:rPr>
                <w:bCs/>
              </w:rPr>
            </w:pPr>
            <w:r w:rsidRPr="006D77D2">
              <w:t>Converting Department</w:t>
            </w:r>
          </w:p>
        </w:tc>
      </w:tr>
    </w:tbl>
    <w:p w:rsidR="00870DDB" w:rsidRPr="00263CEA" w:rsidRDefault="00263CEA" w:rsidP="001B72E2">
      <w:pPr>
        <w:pStyle w:val="BodyText3"/>
        <w:numPr>
          <w:ilvl w:val="12"/>
          <w:numId w:val="0"/>
        </w:numPr>
        <w:spacing w:before="120"/>
        <w:jc w:val="left"/>
        <w:rPr>
          <w:b/>
          <w:szCs w:val="22"/>
        </w:rPr>
      </w:pPr>
      <w:r w:rsidRPr="00263CEA">
        <w:rPr>
          <w:b/>
          <w:szCs w:val="22"/>
        </w:rPr>
        <w:t>FACILITY REGULATORY CLASSIFICATION</w:t>
      </w:r>
    </w:p>
    <w:p w:rsidR="005A6B8B" w:rsidRPr="00263CEA" w:rsidRDefault="005A6B8B" w:rsidP="00263CEA">
      <w:pPr>
        <w:numPr>
          <w:ilvl w:val="0"/>
          <w:numId w:val="19"/>
        </w:numPr>
        <w:spacing w:after="120"/>
        <w:rPr>
          <w:sz w:val="22"/>
          <w:szCs w:val="22"/>
        </w:rPr>
      </w:pPr>
      <w:r w:rsidRPr="00263CEA">
        <w:rPr>
          <w:sz w:val="22"/>
          <w:szCs w:val="22"/>
        </w:rPr>
        <w:t>The facility is a major source of hazardous air pollutants (HAP).</w:t>
      </w:r>
    </w:p>
    <w:p w:rsidR="005A6B8B" w:rsidRPr="00BB562E" w:rsidRDefault="005A6B8B" w:rsidP="005A6B8B">
      <w:pPr>
        <w:pStyle w:val="BodyText"/>
        <w:numPr>
          <w:ilvl w:val="0"/>
          <w:numId w:val="19"/>
        </w:numPr>
        <w:rPr>
          <w:sz w:val="22"/>
          <w:szCs w:val="22"/>
        </w:rPr>
      </w:pPr>
      <w:r w:rsidRPr="00BB562E">
        <w:rPr>
          <w:sz w:val="22"/>
          <w:szCs w:val="22"/>
        </w:rPr>
        <w:t>The facility does not operate units subject to the acid rain provisions of the Clean Air Act (CAA).</w:t>
      </w:r>
    </w:p>
    <w:p w:rsidR="005A6B8B" w:rsidRPr="00BB562E" w:rsidRDefault="005A6B8B" w:rsidP="005A6B8B">
      <w:pPr>
        <w:numPr>
          <w:ilvl w:val="0"/>
          <w:numId w:val="19"/>
        </w:numPr>
        <w:spacing w:after="120"/>
        <w:rPr>
          <w:sz w:val="22"/>
          <w:szCs w:val="22"/>
        </w:rPr>
      </w:pPr>
      <w:r w:rsidRPr="00BB562E">
        <w:rPr>
          <w:sz w:val="22"/>
          <w:szCs w:val="22"/>
        </w:rPr>
        <w:t>The facility is a Title V major source of air pollution in accordance with Chapter 213, F.A.C.</w:t>
      </w:r>
    </w:p>
    <w:p w:rsidR="005A6B8B" w:rsidRDefault="006D77D2" w:rsidP="005A6B8B">
      <w:pPr>
        <w:numPr>
          <w:ilvl w:val="0"/>
          <w:numId w:val="19"/>
        </w:numPr>
        <w:spacing w:after="120"/>
        <w:rPr>
          <w:sz w:val="22"/>
          <w:szCs w:val="22"/>
        </w:rPr>
      </w:pPr>
      <w:r w:rsidRPr="00940F63">
        <w:rPr>
          <w:sz w:val="22"/>
          <w:szCs w:val="22"/>
        </w:rPr>
        <w:t>The facility is a major stationary</w:t>
      </w:r>
      <w:r>
        <w:rPr>
          <w:sz w:val="22"/>
          <w:szCs w:val="22"/>
        </w:rPr>
        <w:t xml:space="preserve"> source </w:t>
      </w:r>
      <w:r w:rsidRPr="00877418">
        <w:rPr>
          <w:sz w:val="22"/>
          <w:szCs w:val="22"/>
        </w:rPr>
        <w:t>in accordance with Rule 62-212.400, F.A.C.</w:t>
      </w:r>
      <w:r>
        <w:rPr>
          <w:sz w:val="22"/>
          <w:szCs w:val="22"/>
        </w:rPr>
        <w:t xml:space="preserve"> for the Prevention of Significant Deterioration (PSD) of Air Quality.</w:t>
      </w:r>
    </w:p>
    <w:p w:rsidR="00E86B72" w:rsidRDefault="00E86B72" w:rsidP="005A6B8B">
      <w:pPr>
        <w:numPr>
          <w:ilvl w:val="0"/>
          <w:numId w:val="19"/>
        </w:numPr>
        <w:spacing w:after="120"/>
        <w:rPr>
          <w:sz w:val="22"/>
          <w:szCs w:val="22"/>
        </w:rPr>
      </w:pPr>
      <w:r w:rsidRPr="00E86B72">
        <w:rPr>
          <w:sz w:val="22"/>
          <w:szCs w:val="22"/>
        </w:rPr>
        <w:t xml:space="preserve">The proposed project </w:t>
      </w:r>
      <w:r w:rsidRPr="00E86B72">
        <w:rPr>
          <w:b/>
          <w:sz w:val="22"/>
          <w:szCs w:val="22"/>
          <w:u w:val="single"/>
        </w:rPr>
        <w:t>does not</w:t>
      </w:r>
      <w:r>
        <w:rPr>
          <w:sz w:val="22"/>
          <w:szCs w:val="22"/>
        </w:rPr>
        <w:t xml:space="preserve"> </w:t>
      </w:r>
      <w:r w:rsidRPr="00E86B72">
        <w:rPr>
          <w:sz w:val="22"/>
          <w:szCs w:val="22"/>
        </w:rPr>
        <w:t>trigger a PSD review and a requirement to conduct a Best Available Control Technology (BACT) pursuant to Department Rule 62-212.400, F.A.C.</w:t>
      </w:r>
    </w:p>
    <w:p w:rsidR="00F21526" w:rsidRPr="00E83FBF" w:rsidRDefault="00E01210" w:rsidP="00870DDB">
      <w:pPr>
        <w:pStyle w:val="BodyText3"/>
        <w:numPr>
          <w:ilvl w:val="12"/>
          <w:numId w:val="0"/>
        </w:numPr>
        <w:spacing w:before="120"/>
        <w:jc w:val="left"/>
        <w:rPr>
          <w:b/>
          <w:szCs w:val="22"/>
        </w:rPr>
      </w:pPr>
      <w:r w:rsidRPr="00247D88">
        <w:rPr>
          <w:b/>
          <w:szCs w:val="22"/>
        </w:rPr>
        <w:t>PROPOSED PROJECT</w:t>
      </w:r>
    </w:p>
    <w:p w:rsidR="00247D88" w:rsidRDefault="00247D88" w:rsidP="00247D88">
      <w:pPr>
        <w:pStyle w:val="BodyTextIndent"/>
        <w:ind w:left="0"/>
        <w:jc w:val="left"/>
        <w:rPr>
          <w:szCs w:val="22"/>
        </w:rPr>
      </w:pPr>
      <w:r>
        <w:rPr>
          <w:szCs w:val="22"/>
        </w:rPr>
        <w:t xml:space="preserve">This </w:t>
      </w:r>
      <w:r w:rsidR="004F0256">
        <w:rPr>
          <w:szCs w:val="22"/>
        </w:rPr>
        <w:t xml:space="preserve">permit </w:t>
      </w:r>
      <w:r w:rsidR="00AD5ECF">
        <w:rPr>
          <w:szCs w:val="22"/>
        </w:rPr>
        <w:t>will revise</w:t>
      </w:r>
      <w:r w:rsidR="004F0256">
        <w:rPr>
          <w:szCs w:val="22"/>
        </w:rPr>
        <w:t xml:space="preserve"> </w:t>
      </w:r>
      <w:r w:rsidR="00AD5ECF">
        <w:rPr>
          <w:szCs w:val="22"/>
        </w:rPr>
        <w:t>P</w:t>
      </w:r>
      <w:r w:rsidR="00263CEA">
        <w:rPr>
          <w:szCs w:val="22"/>
        </w:rPr>
        <w:t>ermit</w:t>
      </w:r>
      <w:r w:rsidR="009E4A60">
        <w:rPr>
          <w:szCs w:val="22"/>
        </w:rPr>
        <w:t xml:space="preserve"> No</w:t>
      </w:r>
      <w:r w:rsidR="004B1A6B">
        <w:rPr>
          <w:szCs w:val="22"/>
        </w:rPr>
        <w:t>s</w:t>
      </w:r>
      <w:r w:rsidR="009E4A60">
        <w:rPr>
          <w:szCs w:val="22"/>
        </w:rPr>
        <w:t>. 1070005-066-AC</w:t>
      </w:r>
      <w:r w:rsidR="004B1A6B">
        <w:rPr>
          <w:szCs w:val="22"/>
        </w:rPr>
        <w:t xml:space="preserve"> and 1070005-070-AC</w:t>
      </w:r>
      <w:r w:rsidR="009E4A60">
        <w:rPr>
          <w:szCs w:val="22"/>
        </w:rPr>
        <w:t xml:space="preserve"> </w:t>
      </w:r>
      <w:r w:rsidR="008E37A9">
        <w:rPr>
          <w:szCs w:val="22"/>
        </w:rPr>
        <w:t xml:space="preserve">for the </w:t>
      </w:r>
      <w:r w:rsidR="00AD5ECF">
        <w:rPr>
          <w:szCs w:val="22"/>
        </w:rPr>
        <w:t xml:space="preserve">No. 4 </w:t>
      </w:r>
      <w:r w:rsidR="002B4AA0">
        <w:rPr>
          <w:szCs w:val="22"/>
        </w:rPr>
        <w:t>c</w:t>
      </w:r>
      <w:r w:rsidR="00AD5ECF">
        <w:rPr>
          <w:szCs w:val="22"/>
        </w:rPr>
        <w:t xml:space="preserve">ombination </w:t>
      </w:r>
      <w:r w:rsidR="002B4AA0">
        <w:rPr>
          <w:szCs w:val="22"/>
        </w:rPr>
        <w:t>b</w:t>
      </w:r>
      <w:r w:rsidR="004F0256" w:rsidRPr="000442C8">
        <w:rPr>
          <w:szCs w:val="22"/>
        </w:rPr>
        <w:t>oiler</w:t>
      </w:r>
      <w:r w:rsidR="004F0256">
        <w:rPr>
          <w:szCs w:val="22"/>
        </w:rPr>
        <w:t xml:space="preserve">. </w:t>
      </w:r>
      <w:r w:rsidR="004F0256" w:rsidRPr="000472DA">
        <w:rPr>
          <w:szCs w:val="22"/>
        </w:rPr>
        <w:t xml:space="preserve"> </w:t>
      </w:r>
      <w:r w:rsidR="00AD5ECF">
        <w:rPr>
          <w:szCs w:val="22"/>
        </w:rPr>
        <w:t>P</w:t>
      </w:r>
      <w:r>
        <w:rPr>
          <w:szCs w:val="22"/>
        </w:rPr>
        <w:t>ermit No. 1070005-066-</w:t>
      </w:r>
      <w:r w:rsidR="00AD5ECF">
        <w:rPr>
          <w:szCs w:val="22"/>
        </w:rPr>
        <w:t>AC</w:t>
      </w:r>
      <w:r>
        <w:rPr>
          <w:szCs w:val="22"/>
        </w:rPr>
        <w:t xml:space="preserve"> authorized the </w:t>
      </w:r>
      <w:r w:rsidRPr="00E272CD">
        <w:rPr>
          <w:szCs w:val="22"/>
        </w:rPr>
        <w:t xml:space="preserve">applicant </w:t>
      </w:r>
      <w:r w:rsidR="008F4C5C">
        <w:rPr>
          <w:szCs w:val="22"/>
        </w:rPr>
        <w:t>to</w:t>
      </w:r>
      <w:r w:rsidR="008F4C5C" w:rsidRPr="008F4C5C">
        <w:rPr>
          <w:szCs w:val="22"/>
        </w:rPr>
        <w:t xml:space="preserve"> perf</w:t>
      </w:r>
      <w:r w:rsidR="00AD5ECF">
        <w:rPr>
          <w:szCs w:val="22"/>
        </w:rPr>
        <w:t>orm the following modifications</w:t>
      </w:r>
      <w:r w:rsidR="00FB551B">
        <w:rPr>
          <w:szCs w:val="22"/>
        </w:rPr>
        <w:t xml:space="preserve"> to </w:t>
      </w:r>
      <w:r w:rsidR="000828E0">
        <w:rPr>
          <w:szCs w:val="22"/>
        </w:rPr>
        <w:t>the No. 4 combination boiler</w:t>
      </w:r>
      <w:r w:rsidR="00AD5ECF">
        <w:rPr>
          <w:szCs w:val="22"/>
        </w:rPr>
        <w:t>:</w:t>
      </w:r>
      <w:r w:rsidR="000828E0">
        <w:rPr>
          <w:szCs w:val="22"/>
        </w:rPr>
        <w:t xml:space="preserve"> </w:t>
      </w:r>
      <w:r w:rsidR="008F4C5C" w:rsidRPr="008F4C5C">
        <w:rPr>
          <w:szCs w:val="22"/>
        </w:rPr>
        <w:t xml:space="preserve"> replace the fuel oil b</w:t>
      </w:r>
      <w:r w:rsidR="00AD5ECF">
        <w:rPr>
          <w:szCs w:val="22"/>
        </w:rPr>
        <w:t>urners with natural gas burners;</w:t>
      </w:r>
      <w:r w:rsidR="008F4C5C" w:rsidRPr="008F4C5C">
        <w:rPr>
          <w:szCs w:val="22"/>
        </w:rPr>
        <w:t xml:space="preserve"> upgrade of the existing me</w:t>
      </w:r>
      <w:r w:rsidR="00AD5ECF">
        <w:rPr>
          <w:szCs w:val="22"/>
        </w:rPr>
        <w:t>chanical dust collection system; and</w:t>
      </w:r>
      <w:r w:rsidR="008F4C5C" w:rsidRPr="008F4C5C">
        <w:rPr>
          <w:szCs w:val="22"/>
        </w:rPr>
        <w:t xml:space="preserve"> </w:t>
      </w:r>
      <w:r w:rsidRPr="00E272CD">
        <w:rPr>
          <w:szCs w:val="22"/>
        </w:rPr>
        <w:t>replace 28 continuous tube sections in the No. 4 combination boiler superheater</w:t>
      </w:r>
      <w:r>
        <w:rPr>
          <w:szCs w:val="22"/>
        </w:rPr>
        <w:t xml:space="preserve"> section</w:t>
      </w:r>
      <w:r w:rsidRPr="00E272CD">
        <w:rPr>
          <w:szCs w:val="22"/>
        </w:rPr>
        <w:t>.</w:t>
      </w:r>
      <w:r>
        <w:rPr>
          <w:szCs w:val="22"/>
        </w:rPr>
        <w:t xml:space="preserve">  </w:t>
      </w:r>
      <w:r w:rsidR="00FB00C6" w:rsidRPr="00FB00C6">
        <w:rPr>
          <w:szCs w:val="22"/>
        </w:rPr>
        <w:t>Permit No. 1070005-0</w:t>
      </w:r>
      <w:r w:rsidR="00FB00C6">
        <w:rPr>
          <w:szCs w:val="22"/>
        </w:rPr>
        <w:t>70</w:t>
      </w:r>
      <w:r w:rsidR="00FB00C6" w:rsidRPr="00FB00C6">
        <w:rPr>
          <w:szCs w:val="22"/>
        </w:rPr>
        <w:t>-AC authorized the</w:t>
      </w:r>
      <w:r w:rsidR="00FB00C6">
        <w:rPr>
          <w:szCs w:val="22"/>
        </w:rPr>
        <w:t xml:space="preserve"> replacement of</w:t>
      </w:r>
      <w:r w:rsidR="005E01AF" w:rsidRPr="009D4184">
        <w:rPr>
          <w:szCs w:val="22"/>
        </w:rPr>
        <w:t xml:space="preserve"> approximately 1,400 air preheater tubes out of a total of 2,320 tubes in the No. 4 Combination Boiler.  Approximately 400 tubes require</w:t>
      </w:r>
      <w:r w:rsidR="00706A55">
        <w:rPr>
          <w:szCs w:val="22"/>
        </w:rPr>
        <w:t>d</w:t>
      </w:r>
      <w:r w:rsidR="005E01AF" w:rsidRPr="009D4184">
        <w:rPr>
          <w:szCs w:val="22"/>
        </w:rPr>
        <w:t xml:space="preserve"> prompt replacement due to corrosion or ash buildup</w:t>
      </w:r>
      <w:r w:rsidR="00FB00C6">
        <w:rPr>
          <w:szCs w:val="22"/>
        </w:rPr>
        <w:t>, while a</w:t>
      </w:r>
      <w:r w:rsidR="005E01AF" w:rsidRPr="009D4184">
        <w:rPr>
          <w:szCs w:val="22"/>
        </w:rPr>
        <w:t xml:space="preserve">pproximately 1,000 tubes </w:t>
      </w:r>
      <w:r w:rsidR="00706A55">
        <w:rPr>
          <w:szCs w:val="22"/>
        </w:rPr>
        <w:t>were</w:t>
      </w:r>
      <w:r w:rsidR="005E01AF" w:rsidRPr="009D4184">
        <w:rPr>
          <w:szCs w:val="22"/>
        </w:rPr>
        <w:t xml:space="preserve"> replaced to minimize future failures and plugging.</w:t>
      </w:r>
      <w:r w:rsidRPr="00C4443D">
        <w:rPr>
          <w:szCs w:val="22"/>
        </w:rPr>
        <w:t xml:space="preserve">  </w:t>
      </w:r>
    </w:p>
    <w:p w:rsidR="00F42E96" w:rsidRDefault="00FB00C6" w:rsidP="003E1278">
      <w:pPr>
        <w:pStyle w:val="BodyTextIndent"/>
        <w:ind w:left="0"/>
        <w:jc w:val="left"/>
        <w:rPr>
          <w:szCs w:val="22"/>
        </w:rPr>
      </w:pPr>
      <w:r>
        <w:rPr>
          <w:szCs w:val="22"/>
        </w:rPr>
        <w:t xml:space="preserve">This project (Permit No. 1070005-078-AC) involves </w:t>
      </w:r>
      <w:r w:rsidR="00DE0C89">
        <w:rPr>
          <w:szCs w:val="22"/>
        </w:rPr>
        <w:t xml:space="preserve">replacing </w:t>
      </w:r>
      <w:r>
        <w:rPr>
          <w:szCs w:val="22"/>
        </w:rPr>
        <w:t>the</w:t>
      </w:r>
      <w:r w:rsidR="003E1278">
        <w:rPr>
          <w:szCs w:val="22"/>
        </w:rPr>
        <w:t xml:space="preserve"> </w:t>
      </w:r>
      <w:r w:rsidR="00806F90">
        <w:rPr>
          <w:szCs w:val="22"/>
        </w:rPr>
        <w:t>existing</w:t>
      </w:r>
      <w:r w:rsidR="003E1278">
        <w:rPr>
          <w:szCs w:val="22"/>
        </w:rPr>
        <w:t xml:space="preserve"> ESP used to control particulate matter (PM) emissions from the </w:t>
      </w:r>
      <w:r w:rsidR="003E1278" w:rsidRPr="003E1278">
        <w:rPr>
          <w:szCs w:val="22"/>
        </w:rPr>
        <w:t>No. 4 combination boiler</w:t>
      </w:r>
      <w:r w:rsidR="003E1278">
        <w:rPr>
          <w:szCs w:val="22"/>
        </w:rPr>
        <w:t xml:space="preserve"> with an ESP previously used to control PM emission from the N</w:t>
      </w:r>
      <w:r w:rsidR="00DE0C89">
        <w:rPr>
          <w:szCs w:val="22"/>
        </w:rPr>
        <w:t>o</w:t>
      </w:r>
      <w:r w:rsidR="003E1278">
        <w:rPr>
          <w:szCs w:val="22"/>
        </w:rPr>
        <w:t xml:space="preserve">. 5 power boiler.  </w:t>
      </w:r>
      <w:r w:rsidR="005E6740" w:rsidRPr="005E6740">
        <w:rPr>
          <w:szCs w:val="22"/>
        </w:rPr>
        <w:t xml:space="preserve">The ESP for the No. 5 power boiler is no longer used since the boiler was converted to natural gas firing.  </w:t>
      </w:r>
      <w:r w:rsidR="003E1278">
        <w:rPr>
          <w:szCs w:val="22"/>
        </w:rPr>
        <w:t xml:space="preserve">The replacement is necessary, because the original ESP was damaged by fire in November </w:t>
      </w:r>
      <w:r w:rsidR="003E1278">
        <w:rPr>
          <w:szCs w:val="22"/>
        </w:rPr>
        <w:lastRenderedPageBreak/>
        <w:t>2012.  According to the applicant, the power boiler ESP is nearly identical in size, design and configuration to the original ESP and should provide equivalent PM control efficiency.</w:t>
      </w:r>
    </w:p>
    <w:p w:rsidR="002B4AA0" w:rsidRDefault="002B4AA0" w:rsidP="003E1278">
      <w:pPr>
        <w:pStyle w:val="BodyTextIndent"/>
        <w:ind w:left="0"/>
        <w:jc w:val="left"/>
        <w:rPr>
          <w:szCs w:val="22"/>
        </w:rPr>
      </w:pPr>
      <w:r>
        <w:rPr>
          <w:szCs w:val="22"/>
        </w:rPr>
        <w:t>Finally, in a permit exemption letter date</w:t>
      </w:r>
      <w:r w:rsidR="000828E0">
        <w:rPr>
          <w:szCs w:val="22"/>
        </w:rPr>
        <w:t>d</w:t>
      </w:r>
      <w:r>
        <w:rPr>
          <w:szCs w:val="22"/>
        </w:rPr>
        <w:t xml:space="preserve"> December 12, 2012, the Department granted the permittee</w:t>
      </w:r>
      <w:r w:rsidRPr="002B4AA0">
        <w:rPr>
          <w:szCs w:val="22"/>
        </w:rPr>
        <w:t xml:space="preserve"> the authority to plug off 14 dust collector tubes in the No 4 Combination Boiler dust collection system.  After plugging these tubes, 34 active tubes will remain in the dust collection system.  The result of plugging the tubes will be an increase in flue gas velocity through the dust collection system (cyclones), which should increase the efficiency of the mechanical dust collection system</w:t>
      </w:r>
      <w:r>
        <w:rPr>
          <w:szCs w:val="22"/>
        </w:rPr>
        <w:t>.  This work is also included in this permitting action for completeness even through no permit is required to conduct the work.</w:t>
      </w:r>
    </w:p>
    <w:p w:rsidR="004C73A6" w:rsidRPr="00877418" w:rsidRDefault="004C73A6" w:rsidP="006E1647">
      <w:pPr>
        <w:ind w:hanging="630"/>
        <w:rPr>
          <w:sz w:val="22"/>
          <w:szCs w:val="22"/>
        </w:rPr>
        <w:sectPr w:rsidR="004C73A6" w:rsidRPr="00877418" w:rsidSect="001B72E2">
          <w:headerReference w:type="even" r:id="rId24"/>
          <w:headerReference w:type="default" r:id="rId25"/>
          <w:headerReference w:type="first" r:id="rId26"/>
          <w:pgSz w:w="12240" w:h="15840" w:code="1"/>
          <w:pgMar w:top="720" w:right="1080" w:bottom="720" w:left="1080" w:header="720" w:footer="459" w:gutter="0"/>
          <w:paperSrc w:first="15" w:other="15"/>
          <w:cols w:space="720"/>
        </w:sectPr>
      </w:pPr>
    </w:p>
    <w:p w:rsidR="00923B95" w:rsidRPr="00923B95" w:rsidRDefault="00923B95" w:rsidP="00923B95">
      <w:pPr>
        <w:pStyle w:val="BodyText3"/>
        <w:numPr>
          <w:ilvl w:val="12"/>
          <w:numId w:val="0"/>
        </w:numPr>
        <w:jc w:val="left"/>
        <w:rPr>
          <w:szCs w:val="22"/>
        </w:rPr>
      </w:pPr>
      <w:r w:rsidRPr="00923B95">
        <w:rPr>
          <w:szCs w:val="22"/>
        </w:rPr>
        <w:lastRenderedPageBreak/>
        <w:t xml:space="preserve">The following permit conditions are revised as indicated.  </w:t>
      </w:r>
      <w:r>
        <w:rPr>
          <w:strike/>
          <w:szCs w:val="22"/>
          <w:highlight w:val="yellow"/>
        </w:rPr>
        <w:t>S</w:t>
      </w:r>
      <w:r w:rsidRPr="00923B95">
        <w:rPr>
          <w:strike/>
          <w:szCs w:val="22"/>
          <w:highlight w:val="yellow"/>
        </w:rPr>
        <w:t>trikethrough</w:t>
      </w:r>
      <w:r w:rsidRPr="00923B95">
        <w:rPr>
          <w:szCs w:val="22"/>
        </w:rPr>
        <w:t xml:space="preserve"> </w:t>
      </w:r>
      <w:r>
        <w:rPr>
          <w:szCs w:val="22"/>
        </w:rPr>
        <w:t xml:space="preserve">is used </w:t>
      </w:r>
      <w:r w:rsidRPr="00923B95">
        <w:rPr>
          <w:szCs w:val="22"/>
        </w:rPr>
        <w:t xml:space="preserve">to denote </w:t>
      </w:r>
      <w:r>
        <w:rPr>
          <w:szCs w:val="22"/>
        </w:rPr>
        <w:t xml:space="preserve">the </w:t>
      </w:r>
      <w:r w:rsidRPr="00923B95">
        <w:rPr>
          <w:szCs w:val="22"/>
        </w:rPr>
        <w:t>deletion of text</w:t>
      </w:r>
      <w:r>
        <w:rPr>
          <w:szCs w:val="22"/>
        </w:rPr>
        <w:t xml:space="preserve">.  </w:t>
      </w:r>
      <w:r>
        <w:rPr>
          <w:szCs w:val="22"/>
          <w:highlight w:val="yellow"/>
          <w:u w:val="double"/>
        </w:rPr>
        <w:t>Do</w:t>
      </w:r>
      <w:r w:rsidRPr="00923B95">
        <w:rPr>
          <w:szCs w:val="22"/>
          <w:highlight w:val="yellow"/>
          <w:u w:val="double"/>
        </w:rPr>
        <w:t>uble-underlines</w:t>
      </w:r>
      <w:r w:rsidRPr="00923B95">
        <w:rPr>
          <w:szCs w:val="22"/>
        </w:rPr>
        <w:t xml:space="preserve"> </w:t>
      </w:r>
      <w:r>
        <w:rPr>
          <w:szCs w:val="22"/>
        </w:rPr>
        <w:t xml:space="preserve">are used </w:t>
      </w:r>
      <w:r w:rsidRPr="00923B95">
        <w:rPr>
          <w:szCs w:val="22"/>
        </w:rPr>
        <w:t xml:space="preserve">to denote </w:t>
      </w:r>
      <w:r>
        <w:rPr>
          <w:szCs w:val="22"/>
        </w:rPr>
        <w:t xml:space="preserve">the </w:t>
      </w:r>
      <w:r w:rsidRPr="00923B95">
        <w:rPr>
          <w:szCs w:val="22"/>
        </w:rPr>
        <w:t>addition of text</w:t>
      </w:r>
      <w:r>
        <w:rPr>
          <w:szCs w:val="22"/>
        </w:rPr>
        <w:t>.  All changes are emphasized with</w:t>
      </w:r>
      <w:r w:rsidRPr="00923B95">
        <w:rPr>
          <w:szCs w:val="22"/>
        </w:rPr>
        <w:t xml:space="preserve"> </w:t>
      </w:r>
      <w:r w:rsidRPr="00923B95">
        <w:rPr>
          <w:szCs w:val="22"/>
          <w:highlight w:val="yellow"/>
        </w:rPr>
        <w:t>yellow highlight</w:t>
      </w:r>
      <w:r>
        <w:rPr>
          <w:szCs w:val="22"/>
        </w:rPr>
        <w:t>.</w:t>
      </w:r>
    </w:p>
    <w:p w:rsidR="003E1278" w:rsidRPr="00D11FAC" w:rsidRDefault="003E1278" w:rsidP="003E1278">
      <w:pPr>
        <w:pStyle w:val="BodyText3"/>
        <w:numPr>
          <w:ilvl w:val="12"/>
          <w:numId w:val="0"/>
        </w:numPr>
        <w:jc w:val="left"/>
        <w:rPr>
          <w:b/>
          <w:szCs w:val="22"/>
        </w:rPr>
      </w:pPr>
      <w:r w:rsidRPr="00D11FAC">
        <w:rPr>
          <w:b/>
          <w:szCs w:val="22"/>
        </w:rPr>
        <w:t xml:space="preserve">Permit Being Modified:  Permit No. </w:t>
      </w:r>
      <w:r>
        <w:rPr>
          <w:b/>
          <w:szCs w:val="22"/>
        </w:rPr>
        <w:t>1070005-066</w:t>
      </w:r>
      <w:r w:rsidRPr="00D11FAC">
        <w:rPr>
          <w:b/>
          <w:szCs w:val="22"/>
        </w:rPr>
        <w:t>-AC</w:t>
      </w:r>
    </w:p>
    <w:p w:rsidR="003E1278" w:rsidRDefault="003E1278" w:rsidP="003E1278">
      <w:pPr>
        <w:pStyle w:val="BodyText3"/>
        <w:numPr>
          <w:ilvl w:val="12"/>
          <w:numId w:val="0"/>
        </w:numPr>
        <w:jc w:val="left"/>
        <w:rPr>
          <w:szCs w:val="22"/>
        </w:rPr>
      </w:pPr>
      <w:r>
        <w:rPr>
          <w:szCs w:val="22"/>
        </w:rPr>
        <w:t xml:space="preserve">Affected Emissions Unit:  EU </w:t>
      </w:r>
      <w:r w:rsidRPr="00AD5ECF">
        <w:rPr>
          <w:szCs w:val="22"/>
        </w:rPr>
        <w:t>016</w:t>
      </w:r>
    </w:p>
    <w:p w:rsidR="003E1278" w:rsidRDefault="003E1278" w:rsidP="003E1278">
      <w:pPr>
        <w:pStyle w:val="BodyText3"/>
        <w:numPr>
          <w:ilvl w:val="12"/>
          <w:numId w:val="0"/>
        </w:numPr>
        <w:jc w:val="left"/>
        <w:rPr>
          <w:szCs w:val="22"/>
        </w:rPr>
      </w:pPr>
      <w:r w:rsidRPr="00AE6382">
        <w:rPr>
          <w:szCs w:val="22"/>
        </w:rPr>
        <w:t xml:space="preserve">Subsection 3A, </w:t>
      </w:r>
      <w:r w:rsidR="00732A0B">
        <w:rPr>
          <w:szCs w:val="22"/>
        </w:rPr>
        <w:t>Emission Standards</w:t>
      </w:r>
      <w:r w:rsidRPr="00AE6382">
        <w:rPr>
          <w:szCs w:val="22"/>
        </w:rPr>
        <w:t xml:space="preserve">:  This </w:t>
      </w:r>
      <w:r w:rsidR="00732A0B">
        <w:rPr>
          <w:szCs w:val="22"/>
        </w:rPr>
        <w:t>section</w:t>
      </w:r>
      <w:r w:rsidRPr="00AE6382">
        <w:rPr>
          <w:szCs w:val="22"/>
        </w:rPr>
        <w:t xml:space="preserve"> is revised as follows.</w:t>
      </w:r>
    </w:p>
    <w:p w:rsidR="00732A0B" w:rsidRDefault="00732A0B" w:rsidP="00732A0B">
      <w:pPr>
        <w:widowControl w:val="0"/>
        <w:spacing w:before="120" w:after="120"/>
        <w:rPr>
          <w:b/>
          <w:caps/>
          <w:sz w:val="22"/>
          <w:szCs w:val="22"/>
        </w:rPr>
      </w:pPr>
      <w:r>
        <w:rPr>
          <w:b/>
          <w:caps/>
          <w:sz w:val="22"/>
          <w:szCs w:val="22"/>
        </w:rPr>
        <w:t>Emissions Standards</w:t>
      </w:r>
    </w:p>
    <w:p w:rsidR="00674426" w:rsidRPr="00674426" w:rsidRDefault="00674426" w:rsidP="00732A0B">
      <w:pPr>
        <w:numPr>
          <w:ilvl w:val="0"/>
          <w:numId w:val="39"/>
        </w:numPr>
        <w:spacing w:after="120"/>
        <w:rPr>
          <w:sz w:val="22"/>
          <w:szCs w:val="22"/>
          <w:u w:val="double"/>
        </w:rPr>
      </w:pPr>
      <w:r w:rsidRPr="00674426">
        <w:rPr>
          <w:sz w:val="22"/>
          <w:szCs w:val="22"/>
          <w:highlight w:val="yellow"/>
          <w:u w:val="double"/>
        </w:rPr>
        <w:t>Standards</w:t>
      </w:r>
    </w:p>
    <w:p w:rsidR="00732A0B" w:rsidRPr="00E227E5" w:rsidRDefault="00732A0B" w:rsidP="00E227E5">
      <w:pPr>
        <w:pStyle w:val="ListParagraph"/>
        <w:numPr>
          <w:ilvl w:val="0"/>
          <w:numId w:val="43"/>
        </w:numPr>
        <w:spacing w:after="120"/>
        <w:ind w:left="720"/>
        <w:contextualSpacing w:val="0"/>
        <w:rPr>
          <w:sz w:val="22"/>
          <w:szCs w:val="22"/>
          <w:highlight w:val="yellow"/>
          <w:u w:val="double"/>
        </w:rPr>
      </w:pPr>
      <w:r w:rsidRPr="00674426">
        <w:rPr>
          <w:i/>
          <w:sz w:val="22"/>
          <w:szCs w:val="22"/>
          <w:highlight w:val="yellow"/>
          <w:u w:val="double"/>
        </w:rPr>
        <w:t>Existing Standards</w:t>
      </w:r>
      <w:r w:rsidRPr="00674426">
        <w:rPr>
          <w:sz w:val="22"/>
          <w:szCs w:val="22"/>
        </w:rPr>
        <w:t>:  The No. 4 Combination Boiler remains subject to all applicable requirements in the current Title V air operation permit.  No new emissions standards are imposed by this permit.  [Rules 62-4.070(3) and 62-210.300 and Chapter 62-213, F.A.C.]</w:t>
      </w:r>
    </w:p>
    <w:p w:rsidR="00732A0B" w:rsidRPr="00E227E5" w:rsidRDefault="00674426" w:rsidP="00674426">
      <w:pPr>
        <w:pStyle w:val="ListParagraph"/>
        <w:numPr>
          <w:ilvl w:val="0"/>
          <w:numId w:val="43"/>
        </w:numPr>
        <w:spacing w:after="120"/>
        <w:ind w:left="720"/>
        <w:rPr>
          <w:sz w:val="22"/>
          <w:szCs w:val="22"/>
          <w:highlight w:val="yellow"/>
          <w:u w:val="double"/>
        </w:rPr>
      </w:pPr>
      <w:r w:rsidRPr="00E227E5">
        <w:rPr>
          <w:i/>
          <w:sz w:val="22"/>
          <w:szCs w:val="22"/>
          <w:highlight w:val="yellow"/>
          <w:u w:val="double"/>
        </w:rPr>
        <w:t>New Standards</w:t>
      </w:r>
      <w:r w:rsidR="00732A0B" w:rsidRPr="00E227E5">
        <w:rPr>
          <w:sz w:val="22"/>
          <w:szCs w:val="22"/>
          <w:highlight w:val="yellow"/>
          <w:u w:val="double"/>
        </w:rPr>
        <w:t xml:space="preserve">:  </w:t>
      </w:r>
      <w:r w:rsidRPr="00E227E5">
        <w:rPr>
          <w:sz w:val="22"/>
          <w:szCs w:val="22"/>
          <w:highlight w:val="yellow"/>
          <w:u w:val="double"/>
        </w:rPr>
        <w:t xml:space="preserve">Compliance </w:t>
      </w:r>
      <w:r w:rsidR="00E227E5" w:rsidRPr="00E227E5">
        <w:rPr>
          <w:sz w:val="22"/>
          <w:szCs w:val="22"/>
          <w:highlight w:val="yellow"/>
          <w:u w:val="double"/>
        </w:rPr>
        <w:t xml:space="preserve">stack </w:t>
      </w:r>
      <w:r w:rsidRPr="00E227E5">
        <w:rPr>
          <w:sz w:val="22"/>
          <w:szCs w:val="22"/>
          <w:highlight w:val="yellow"/>
          <w:u w:val="double"/>
        </w:rPr>
        <w:t xml:space="preserve">testing to show that the PM emission limits specified in the current Title V air operation permit </w:t>
      </w:r>
      <w:r w:rsidR="00E227E5" w:rsidRPr="00E227E5">
        <w:rPr>
          <w:sz w:val="22"/>
          <w:szCs w:val="22"/>
          <w:highlight w:val="yellow"/>
          <w:u w:val="double"/>
        </w:rPr>
        <w:t xml:space="preserve">are met </w:t>
      </w:r>
      <w:r w:rsidRPr="00E227E5">
        <w:rPr>
          <w:sz w:val="22"/>
          <w:szCs w:val="22"/>
          <w:highlight w:val="yellow"/>
          <w:u w:val="double"/>
        </w:rPr>
        <w:t xml:space="preserve">shall be completed within 90 days of the </w:t>
      </w:r>
      <w:r w:rsidR="00E227E5" w:rsidRPr="00E227E5">
        <w:rPr>
          <w:sz w:val="22"/>
          <w:szCs w:val="22"/>
          <w:highlight w:val="yellow"/>
          <w:u w:val="double"/>
        </w:rPr>
        <w:t>initial operation</w:t>
      </w:r>
      <w:r w:rsidRPr="00E227E5">
        <w:rPr>
          <w:sz w:val="22"/>
          <w:szCs w:val="22"/>
          <w:highlight w:val="yellow"/>
          <w:u w:val="double"/>
        </w:rPr>
        <w:t xml:space="preserve"> of the replacement ESP</w:t>
      </w:r>
      <w:r w:rsidR="00E227E5" w:rsidRPr="00E227E5">
        <w:rPr>
          <w:sz w:val="22"/>
          <w:szCs w:val="22"/>
          <w:highlight w:val="yellow"/>
          <w:u w:val="double"/>
        </w:rPr>
        <w:t xml:space="preserve"> on the No. 4 combination boiler.  The test methods</w:t>
      </w:r>
      <w:r w:rsidR="00D02F56">
        <w:rPr>
          <w:sz w:val="22"/>
          <w:szCs w:val="22"/>
          <w:highlight w:val="yellow"/>
          <w:u w:val="double"/>
        </w:rPr>
        <w:t xml:space="preserve"> and conditions </w:t>
      </w:r>
      <w:r w:rsidR="00E227E5" w:rsidRPr="00E227E5">
        <w:rPr>
          <w:sz w:val="22"/>
          <w:szCs w:val="22"/>
          <w:highlight w:val="yellow"/>
          <w:u w:val="double"/>
        </w:rPr>
        <w:t>specified in the Title V permit shall be utilized.  Results shall be reported to the Compliance Authority with 30 days of the completion of the stack testing.  [Rules 62-4.070(3), F.A.C.]</w:t>
      </w:r>
    </w:p>
    <w:p w:rsidR="00247D88" w:rsidRPr="00D11FAC" w:rsidRDefault="00247D88" w:rsidP="00247D88">
      <w:pPr>
        <w:pStyle w:val="BodyText3"/>
        <w:numPr>
          <w:ilvl w:val="12"/>
          <w:numId w:val="0"/>
        </w:numPr>
        <w:jc w:val="left"/>
        <w:rPr>
          <w:b/>
          <w:szCs w:val="22"/>
        </w:rPr>
      </w:pPr>
      <w:r w:rsidRPr="00D11FAC">
        <w:rPr>
          <w:b/>
          <w:szCs w:val="22"/>
        </w:rPr>
        <w:t xml:space="preserve">Permit Being Modified:  Permit No. </w:t>
      </w:r>
      <w:r>
        <w:rPr>
          <w:b/>
          <w:szCs w:val="22"/>
        </w:rPr>
        <w:t>1070005-0</w:t>
      </w:r>
      <w:r w:rsidR="003E1278">
        <w:rPr>
          <w:b/>
          <w:szCs w:val="22"/>
        </w:rPr>
        <w:t>70</w:t>
      </w:r>
      <w:r w:rsidRPr="00D11FAC">
        <w:rPr>
          <w:b/>
          <w:szCs w:val="22"/>
        </w:rPr>
        <w:t>-AC</w:t>
      </w:r>
    </w:p>
    <w:p w:rsidR="00247D88" w:rsidRDefault="00247D88" w:rsidP="00247D88">
      <w:pPr>
        <w:pStyle w:val="BodyText3"/>
        <w:numPr>
          <w:ilvl w:val="12"/>
          <w:numId w:val="0"/>
        </w:numPr>
        <w:jc w:val="left"/>
        <w:rPr>
          <w:szCs w:val="22"/>
        </w:rPr>
      </w:pPr>
      <w:r>
        <w:rPr>
          <w:szCs w:val="22"/>
        </w:rPr>
        <w:t xml:space="preserve">Affected Emissions Unit:  </w:t>
      </w:r>
      <w:r w:rsidR="00AD5ECF">
        <w:rPr>
          <w:szCs w:val="22"/>
        </w:rPr>
        <w:t xml:space="preserve">EU </w:t>
      </w:r>
      <w:r w:rsidRPr="00AD5ECF">
        <w:rPr>
          <w:szCs w:val="22"/>
        </w:rPr>
        <w:t>016</w:t>
      </w:r>
    </w:p>
    <w:p w:rsidR="00247D88" w:rsidRDefault="00732A0B" w:rsidP="00247D88">
      <w:pPr>
        <w:pStyle w:val="BodyText3"/>
        <w:numPr>
          <w:ilvl w:val="12"/>
          <w:numId w:val="0"/>
        </w:numPr>
        <w:jc w:val="left"/>
        <w:rPr>
          <w:szCs w:val="22"/>
        </w:rPr>
      </w:pPr>
      <w:r>
        <w:rPr>
          <w:szCs w:val="22"/>
        </w:rPr>
        <w:t>Section II – Permit Revisions</w:t>
      </w:r>
      <w:r w:rsidR="00247D88" w:rsidRPr="00AE6382">
        <w:rPr>
          <w:szCs w:val="22"/>
        </w:rPr>
        <w:t>:  This condition is revised as follows.</w:t>
      </w:r>
    </w:p>
    <w:p w:rsidR="00247D88" w:rsidRDefault="00247D88" w:rsidP="00732A0B">
      <w:pPr>
        <w:widowControl w:val="0"/>
        <w:numPr>
          <w:ilvl w:val="0"/>
          <w:numId w:val="42"/>
        </w:numPr>
        <w:suppressAutoHyphens/>
        <w:spacing w:after="120"/>
        <w:rPr>
          <w:sz w:val="22"/>
          <w:szCs w:val="22"/>
        </w:rPr>
      </w:pPr>
      <w:r>
        <w:rPr>
          <w:sz w:val="22"/>
          <w:szCs w:val="22"/>
          <w:u w:val="single"/>
        </w:rPr>
        <w:t xml:space="preserve">Modifications </w:t>
      </w:r>
      <w:r>
        <w:rPr>
          <w:sz w:val="22"/>
          <w:szCs w:val="22"/>
        </w:rPr>
        <w:t>:  The permittee shall make the following modifications and other related work to the No. 4 Combination Boiler:</w:t>
      </w:r>
    </w:p>
    <w:p w:rsidR="00247D88" w:rsidRDefault="00247D88" w:rsidP="00732A0B">
      <w:pPr>
        <w:widowControl w:val="0"/>
        <w:numPr>
          <w:ilvl w:val="1"/>
          <w:numId w:val="42"/>
        </w:numPr>
        <w:suppressAutoHyphens/>
        <w:spacing w:after="120"/>
        <w:ind w:left="720"/>
        <w:rPr>
          <w:sz w:val="22"/>
          <w:szCs w:val="22"/>
        </w:rPr>
      </w:pPr>
      <w:r>
        <w:rPr>
          <w:sz w:val="22"/>
          <w:szCs w:val="22"/>
        </w:rPr>
        <w:t xml:space="preserve">Replace the three existing No. 6 residual oil burners with natural gas burners.  Natural gas shall replace No. 6 residual fuel oil as the supplemental fuel supply for No. 4 Combination Boiler.  Fuel oil will no longer be permitted after the burner replacement is complete.  </w:t>
      </w:r>
    </w:p>
    <w:p w:rsidR="00247D88" w:rsidRDefault="00247D88" w:rsidP="00732A0B">
      <w:pPr>
        <w:widowControl w:val="0"/>
        <w:numPr>
          <w:ilvl w:val="1"/>
          <w:numId w:val="42"/>
        </w:numPr>
        <w:suppressAutoHyphens/>
        <w:spacing w:after="120"/>
        <w:ind w:left="720"/>
        <w:rPr>
          <w:sz w:val="22"/>
          <w:szCs w:val="22"/>
        </w:rPr>
      </w:pPr>
      <w:r>
        <w:rPr>
          <w:sz w:val="22"/>
          <w:szCs w:val="22"/>
        </w:rPr>
        <w:t xml:space="preserve">Upgrade the existing mechanical dust collection system.  The No. 3 tertiary collector shall be upgraded to become the primary dust collector prior to the electrostatic precipitator. </w:t>
      </w:r>
      <w:r w:rsidR="000828E0">
        <w:rPr>
          <w:sz w:val="22"/>
          <w:szCs w:val="22"/>
        </w:rPr>
        <w:t xml:space="preserve"> </w:t>
      </w:r>
      <w:r w:rsidR="000828E0" w:rsidRPr="000828E0">
        <w:rPr>
          <w:sz w:val="22"/>
          <w:szCs w:val="22"/>
          <w:highlight w:val="yellow"/>
          <w:u w:val="double"/>
        </w:rPr>
        <w:t>Plug off 14 dust collector tubes in the dust collection system leaving 34 active tubes in the dust collection system.  Plugging the tubes will increase in flue gas velocity through the dust collection system (cyclones) thereby increasing the collection efficiency.</w:t>
      </w:r>
    </w:p>
    <w:p w:rsidR="00247D88" w:rsidRDefault="00247D88" w:rsidP="00732A0B">
      <w:pPr>
        <w:widowControl w:val="0"/>
        <w:numPr>
          <w:ilvl w:val="1"/>
          <w:numId w:val="42"/>
        </w:numPr>
        <w:suppressAutoHyphens/>
        <w:spacing w:after="120"/>
        <w:ind w:left="720"/>
        <w:rPr>
          <w:sz w:val="22"/>
          <w:szCs w:val="22"/>
        </w:rPr>
      </w:pPr>
      <w:r>
        <w:rPr>
          <w:sz w:val="22"/>
          <w:szCs w:val="22"/>
        </w:rPr>
        <w:t>Replace the existing steam turbine-driven on the induced draft (ID) fan for the No. 4 combination boiler with an electric motor ID fan.</w:t>
      </w:r>
    </w:p>
    <w:p w:rsidR="00247D88" w:rsidRPr="005E2C55" w:rsidRDefault="00247D88" w:rsidP="00732A0B">
      <w:pPr>
        <w:widowControl w:val="0"/>
        <w:numPr>
          <w:ilvl w:val="1"/>
          <w:numId w:val="42"/>
        </w:numPr>
        <w:suppressAutoHyphens/>
        <w:spacing w:after="120"/>
        <w:ind w:left="720"/>
        <w:rPr>
          <w:sz w:val="22"/>
          <w:szCs w:val="22"/>
        </w:rPr>
      </w:pPr>
      <w:r w:rsidRPr="005E2C55">
        <w:rPr>
          <w:sz w:val="22"/>
          <w:szCs w:val="22"/>
        </w:rPr>
        <w:t>Partially replace 28 continuous tube sections in the boiler’s superheater section</w:t>
      </w:r>
      <w:r w:rsidR="001B72E2">
        <w:rPr>
          <w:sz w:val="22"/>
          <w:szCs w:val="22"/>
        </w:rPr>
        <w:t>.</w:t>
      </w:r>
    </w:p>
    <w:p w:rsidR="00247D88" w:rsidRDefault="00247D88" w:rsidP="00732A0B">
      <w:pPr>
        <w:widowControl w:val="0"/>
        <w:numPr>
          <w:ilvl w:val="1"/>
          <w:numId w:val="42"/>
        </w:numPr>
        <w:suppressAutoHyphens/>
        <w:spacing w:after="120"/>
        <w:ind w:left="720"/>
        <w:rPr>
          <w:sz w:val="22"/>
          <w:szCs w:val="22"/>
        </w:rPr>
      </w:pPr>
      <w:r w:rsidRPr="00732A0B">
        <w:rPr>
          <w:sz w:val="22"/>
          <w:szCs w:val="22"/>
        </w:rPr>
        <w:t>Replace approximately 1,400 tubes in the boiler air preheater section</w:t>
      </w:r>
      <w:r>
        <w:rPr>
          <w:sz w:val="22"/>
          <w:szCs w:val="22"/>
        </w:rPr>
        <w:t>.</w:t>
      </w:r>
    </w:p>
    <w:p w:rsidR="00732A0B" w:rsidRDefault="006271B1" w:rsidP="00732A0B">
      <w:pPr>
        <w:widowControl w:val="0"/>
        <w:numPr>
          <w:ilvl w:val="1"/>
          <w:numId w:val="42"/>
        </w:numPr>
        <w:suppressAutoHyphens/>
        <w:spacing w:after="120"/>
        <w:ind w:left="720"/>
        <w:rPr>
          <w:sz w:val="22"/>
          <w:szCs w:val="22"/>
          <w:u w:val="double"/>
        </w:rPr>
      </w:pPr>
      <w:r w:rsidRPr="006271B1">
        <w:rPr>
          <w:sz w:val="22"/>
          <w:szCs w:val="22"/>
          <w:highlight w:val="yellow"/>
          <w:u w:val="double"/>
        </w:rPr>
        <w:t xml:space="preserve">Replace the </w:t>
      </w:r>
      <w:r w:rsidR="00A42342">
        <w:rPr>
          <w:sz w:val="22"/>
          <w:szCs w:val="22"/>
          <w:highlight w:val="yellow"/>
          <w:u w:val="double"/>
        </w:rPr>
        <w:t xml:space="preserve">existing </w:t>
      </w:r>
      <w:r w:rsidRPr="006271B1">
        <w:rPr>
          <w:sz w:val="22"/>
          <w:szCs w:val="22"/>
          <w:highlight w:val="yellow"/>
          <w:u w:val="double"/>
        </w:rPr>
        <w:t xml:space="preserve">ESP used to control PM emissions from the No. 4 combination boiler with the ESP previously used to control PM emission from the No. 5 power boiler.  To accomplish </w:t>
      </w:r>
      <w:r w:rsidR="00A42342">
        <w:rPr>
          <w:sz w:val="22"/>
          <w:szCs w:val="22"/>
          <w:highlight w:val="yellow"/>
          <w:u w:val="double"/>
        </w:rPr>
        <w:t xml:space="preserve">this </w:t>
      </w:r>
      <w:r w:rsidRPr="006271B1">
        <w:rPr>
          <w:sz w:val="22"/>
          <w:szCs w:val="22"/>
          <w:highlight w:val="yellow"/>
          <w:u w:val="double"/>
        </w:rPr>
        <w:t>task, the duct work shall be modified to redirect the flue gas from the No. 4 combination boiler from inlet of the damaged ESP to the inlet of the ESP that had previously been used to control PM emissions from the No. 5 power boiler.</w:t>
      </w:r>
    </w:p>
    <w:p w:rsidR="003773A9" w:rsidRPr="006271B1" w:rsidRDefault="003773A9" w:rsidP="003773A9">
      <w:pPr>
        <w:widowControl w:val="0"/>
        <w:suppressAutoHyphens/>
        <w:spacing w:after="120"/>
        <w:ind w:left="720"/>
        <w:rPr>
          <w:sz w:val="22"/>
          <w:szCs w:val="22"/>
          <w:u w:val="double"/>
        </w:rPr>
      </w:pPr>
      <w:r w:rsidRPr="003773A9">
        <w:rPr>
          <w:sz w:val="22"/>
          <w:szCs w:val="22"/>
          <w:highlight w:val="yellow"/>
          <w:u w:val="double"/>
        </w:rPr>
        <w:t>{Permitting Note:  the ESP previously used to control PM emissions from the No. 5 power boiler is no longer in use because the No. 5 boiler was converted to fire only natural gas in a previous permitting action.}</w:t>
      </w:r>
    </w:p>
    <w:p w:rsidR="00CA3BDA" w:rsidRPr="006271B1" w:rsidRDefault="006271B1" w:rsidP="006271B1">
      <w:pPr>
        <w:pStyle w:val="BodyText3"/>
        <w:numPr>
          <w:ilvl w:val="12"/>
          <w:numId w:val="0"/>
        </w:numPr>
        <w:ind w:left="360"/>
        <w:jc w:val="left"/>
        <w:rPr>
          <w:szCs w:val="22"/>
          <w:u w:val="double"/>
        </w:rPr>
      </w:pPr>
      <w:r w:rsidRPr="006271B1">
        <w:rPr>
          <w:szCs w:val="22"/>
          <w:highlight w:val="yellow"/>
          <w:u w:val="double"/>
        </w:rPr>
        <w:t>[Applicant’s Request]</w:t>
      </w:r>
    </w:p>
    <w:sectPr w:rsidR="00CA3BDA" w:rsidRPr="006271B1" w:rsidSect="001B72E2">
      <w:headerReference w:type="even" r:id="rId27"/>
      <w:headerReference w:type="default" r:id="rId28"/>
      <w:headerReference w:type="first" r:id="rId29"/>
      <w:pgSz w:w="12240" w:h="15840" w:code="1"/>
      <w:pgMar w:top="720" w:right="1080" w:bottom="720" w:left="1080" w:header="720" w:footer="459"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5184" w:rsidRDefault="00795184">
      <w:r>
        <w:separator/>
      </w:r>
    </w:p>
  </w:endnote>
  <w:endnote w:type="continuationSeparator" w:id="0">
    <w:p w:rsidR="00795184" w:rsidRDefault="007951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184" w:rsidRDefault="00795184" w:rsidP="005E5215">
    <w:pPr>
      <w:pStyle w:val="Footer"/>
      <w:numPr>
        <w:ilvl w:val="0"/>
        <w:numId w:val="4"/>
      </w:numPr>
      <w:ind w:left="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184" w:rsidRDefault="00795184" w:rsidP="00142D6D">
    <w:pPr>
      <w:tabs>
        <w:tab w:val="center" w:pos="4680"/>
        <w:tab w:val="right" w:pos="9360"/>
      </w:tabs>
      <w:jc w:val="center"/>
      <w:rPr>
        <w:rStyle w:val="PageNumber"/>
      </w:rPr>
    </w:pPr>
    <w:r w:rsidRPr="00CD3285">
      <w:rPr>
        <w:rFonts w:ascii="BakerSignet" w:hAnsi="BakerSignet"/>
        <w:i/>
        <w:color w:val="00A88E"/>
      </w:rPr>
      <w:t>www.dep.state.fl.us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184" w:rsidRPr="005E01AF" w:rsidRDefault="00795184" w:rsidP="001B72E2">
    <w:pPr>
      <w:pBdr>
        <w:top w:val="single" w:sz="8" w:space="1" w:color="auto"/>
      </w:pBdr>
      <w:tabs>
        <w:tab w:val="right" w:pos="10080"/>
      </w:tabs>
      <w:spacing w:before="240"/>
      <w:rPr>
        <w:rStyle w:val="PageNumber"/>
      </w:rPr>
    </w:pPr>
    <w:r w:rsidRPr="005E01AF">
      <w:t>Georgia-Pacific Consumer Operations, LLC</w:t>
    </w:r>
    <w:r w:rsidRPr="005E01AF">
      <w:rPr>
        <w:rStyle w:val="PageNumber"/>
        <w:color w:val="FF0000"/>
      </w:rPr>
      <w:tab/>
    </w:r>
    <w:r w:rsidRPr="005E01AF">
      <w:rPr>
        <w:rStyle w:val="PageNumber"/>
      </w:rPr>
      <w:t>Air Permit No. 1070005-07</w:t>
    </w:r>
    <w:r>
      <w:rPr>
        <w:rStyle w:val="PageNumber"/>
      </w:rPr>
      <w:t>8</w:t>
    </w:r>
    <w:r w:rsidRPr="005E01AF">
      <w:rPr>
        <w:rStyle w:val="PageNumber"/>
      </w:rPr>
      <w:t>-AC</w:t>
    </w:r>
  </w:p>
  <w:p w:rsidR="00795184" w:rsidRPr="00077826" w:rsidRDefault="00795184" w:rsidP="001B72E2">
    <w:pPr>
      <w:tabs>
        <w:tab w:val="right" w:pos="10080"/>
      </w:tabs>
      <w:rPr>
        <w:rStyle w:val="PageNumber"/>
      </w:rPr>
    </w:pPr>
    <w:r>
      <w:rPr>
        <w:rStyle w:val="PageNumber"/>
      </w:rPr>
      <w:t>Palatka Mill, No. 4 Combination Boiler</w:t>
    </w:r>
    <w:r>
      <w:rPr>
        <w:rStyle w:val="PageNumber"/>
      </w:rPr>
      <w:tab/>
      <w:t>Electrostatic Precipitator Replacement</w:t>
    </w:r>
  </w:p>
  <w:p w:rsidR="00795184" w:rsidRPr="00077826" w:rsidRDefault="00795184" w:rsidP="00077826">
    <w:pPr>
      <w:jc w:val="center"/>
      <w:rPr>
        <w:rStyle w:val="PageNumber"/>
      </w:rPr>
    </w:pPr>
    <w:r w:rsidRPr="00077826">
      <w:t xml:space="preserve">Page </w:t>
    </w:r>
    <w:r w:rsidR="0097771F">
      <w:rPr>
        <w:rStyle w:val="PageNumber"/>
      </w:rPr>
      <w:fldChar w:fldCharType="begin"/>
    </w:r>
    <w:r>
      <w:rPr>
        <w:rStyle w:val="PageNumber"/>
      </w:rPr>
      <w:instrText xml:space="preserve"> PAGE </w:instrText>
    </w:r>
    <w:r w:rsidR="0097771F">
      <w:rPr>
        <w:rStyle w:val="PageNumber"/>
      </w:rPr>
      <w:fldChar w:fldCharType="separate"/>
    </w:r>
    <w:r w:rsidR="00806F90">
      <w:rPr>
        <w:rStyle w:val="PageNumber"/>
        <w:noProof/>
      </w:rPr>
      <w:t>5</w:t>
    </w:r>
    <w:r w:rsidR="0097771F">
      <w:rPr>
        <w:rStyle w:val="PageNumber"/>
      </w:rPr>
      <w:fldChar w:fldCharType="end"/>
    </w:r>
    <w:r>
      <w:rPr>
        <w:rStyle w:val="PageNumber"/>
      </w:rPr>
      <w:t xml:space="preserve"> of </w:t>
    </w:r>
    <w:r w:rsidR="0097771F">
      <w:rPr>
        <w:rStyle w:val="PageNumber"/>
      </w:rPr>
      <w:fldChar w:fldCharType="begin"/>
    </w:r>
    <w:r>
      <w:rPr>
        <w:rStyle w:val="PageNumber"/>
      </w:rPr>
      <w:instrText xml:space="preserve"> NUMPAGES </w:instrText>
    </w:r>
    <w:r w:rsidR="0097771F">
      <w:rPr>
        <w:rStyle w:val="PageNumber"/>
      </w:rPr>
      <w:fldChar w:fldCharType="separate"/>
    </w:r>
    <w:r w:rsidR="00806F90">
      <w:rPr>
        <w:rStyle w:val="PageNumber"/>
        <w:noProof/>
      </w:rPr>
      <w:t>5</w:t>
    </w:r>
    <w:r w:rsidR="0097771F">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5184" w:rsidRDefault="00795184">
      <w:r>
        <w:separator/>
      </w:r>
    </w:p>
  </w:footnote>
  <w:footnote w:type="continuationSeparator" w:id="0">
    <w:p w:rsidR="00795184" w:rsidRDefault="007951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184" w:rsidRDefault="0097771F" w:rsidP="005E5215">
    <w:pPr>
      <w:pStyle w:val="Header"/>
      <w:numPr>
        <w:ilvl w:val="0"/>
        <w:numId w:val="3"/>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44047" o:spid="_x0000_s2068" type="#_x0000_t136" style="position:absolute;left:0;text-align:left;margin-left:0;margin-top:0;width:509.4pt;height:191pt;rotation:315;z-index:-251654144;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184" w:rsidRDefault="0097771F" w:rsidP="005E5215">
    <w:pPr>
      <w:pStyle w:val="Header"/>
      <w:numPr>
        <w:ilvl w:val="0"/>
        <w:numId w:val="17"/>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44056" o:spid="_x0000_s2077" type="#_x0000_t136" style="position:absolute;left:0;text-align:left;margin-left:0;margin-top:0;width:509.4pt;height:191pt;rotation:315;z-index:-251635712;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184" w:rsidRDefault="0097771F" w:rsidP="00FD2F3D">
    <w:pPr>
      <w:pStyle w:val="Header"/>
      <w:pBdr>
        <w:between w:val="single" w:sz="8"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44057" o:spid="_x0000_s2078" type="#_x0000_t136" style="position:absolute;left:0;text-align:left;margin-left:0;margin-top:0;width:509.4pt;height:191pt;rotation:315;z-index:-251633664;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795184">
      <w:rPr>
        <w:b/>
        <w:sz w:val="22"/>
      </w:rPr>
      <w:t>SECTION 2.  PERMIT REVISIONS</w:t>
    </w:r>
  </w:p>
  <w:p w:rsidR="00795184" w:rsidRDefault="00795184" w:rsidP="00FD2F3D">
    <w:pPr>
      <w:pStyle w:val="Header"/>
      <w:pBdr>
        <w:between w:val="single" w:sz="8" w:space="1" w:color="auto"/>
      </w:pBdr>
      <w:tabs>
        <w:tab w:val="clear" w:pos="4320"/>
        <w:tab w:val="clear" w:pos="8640"/>
      </w:tabs>
      <w:spacing w:after="240"/>
      <w:jc w:val="center"/>
      <w:rPr>
        <w:b/>
        <w:sz w:val="22"/>
      </w:rP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184" w:rsidRDefault="0097771F" w:rsidP="005E5215">
    <w:pPr>
      <w:pStyle w:val="Header"/>
      <w:numPr>
        <w:ilvl w:val="0"/>
        <w:numId w:val="18"/>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44055" o:spid="_x0000_s2076" type="#_x0000_t136" style="position:absolute;left:0;text-align:left;margin-left:0;margin-top:0;width:509.4pt;height:191pt;rotation:315;z-index:-251637760;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368" w:type="dxa"/>
      <w:tblLayout w:type="fixed"/>
      <w:tblLook w:val="01E0"/>
    </w:tblPr>
    <w:tblGrid>
      <w:gridCol w:w="2448"/>
      <w:gridCol w:w="5400"/>
      <w:gridCol w:w="2520"/>
    </w:tblGrid>
    <w:tr w:rsidR="00795184" w:rsidRPr="00142D6D" w:rsidTr="00142D6D">
      <w:tc>
        <w:tcPr>
          <w:tcW w:w="2448" w:type="dxa"/>
        </w:tcPr>
        <w:p w:rsidR="00795184" w:rsidRPr="00142D6D" w:rsidRDefault="0097771F" w:rsidP="00142D6D">
          <w:pPr>
            <w:rPr>
              <w:sz w:val="24"/>
              <w:szCs w:val="24"/>
            </w:rPr>
          </w:pPr>
          <w:r w:rsidRPr="0097771F">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44048" o:spid="_x0000_s2069" type="#_x0000_t136" style="position:absolute;margin-left:0;margin-top:0;width:509.4pt;height:191pt;rotation:315;z-index:-251652096;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795184">
            <w:rPr>
              <w:noProof/>
              <w:sz w:val="24"/>
              <w:szCs w:val="24"/>
            </w:rPr>
            <w:drawing>
              <wp:inline distT="0" distB="0" distL="0" distR="0">
                <wp:extent cx="1504315" cy="980440"/>
                <wp:effectExtent l="19050" t="0" r="635" b="0"/>
                <wp:docPr id="7" name="Picture 7"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P color logo for PC"/>
                        <pic:cNvPicPr>
                          <a:picLocks noChangeAspect="1" noChangeArrowheads="1"/>
                        </pic:cNvPicPr>
                      </pic:nvPicPr>
                      <pic:blipFill>
                        <a:blip r:embed="rId1"/>
                        <a:srcRect/>
                        <a:stretch>
                          <a:fillRect/>
                        </a:stretch>
                      </pic:blipFill>
                      <pic:spPr bwMode="auto">
                        <a:xfrm>
                          <a:off x="0" y="0"/>
                          <a:ext cx="1504315" cy="980440"/>
                        </a:xfrm>
                        <a:prstGeom prst="rect">
                          <a:avLst/>
                        </a:prstGeom>
                        <a:noFill/>
                        <a:ln w="9525">
                          <a:noFill/>
                          <a:miter lim="800000"/>
                          <a:headEnd/>
                          <a:tailEnd/>
                        </a:ln>
                      </pic:spPr>
                    </pic:pic>
                  </a:graphicData>
                </a:graphic>
              </wp:inline>
            </w:drawing>
          </w:r>
        </w:p>
      </w:tc>
      <w:tc>
        <w:tcPr>
          <w:tcW w:w="5400" w:type="dxa"/>
        </w:tcPr>
        <w:p w:rsidR="00795184" w:rsidRPr="00142D6D" w:rsidRDefault="00795184" w:rsidP="00142D6D">
          <w:pPr>
            <w:jc w:val="center"/>
            <w:rPr>
              <w:b/>
              <w:sz w:val="32"/>
              <w:szCs w:val="32"/>
            </w:rPr>
          </w:pPr>
          <w:r w:rsidRPr="00142D6D">
            <w:rPr>
              <w:b/>
              <w:sz w:val="36"/>
              <w:szCs w:val="36"/>
            </w:rPr>
            <w:t>F</w:t>
          </w:r>
          <w:r w:rsidRPr="00142D6D">
            <w:rPr>
              <w:b/>
              <w:sz w:val="24"/>
              <w:szCs w:val="24"/>
            </w:rPr>
            <w:t>LORIDA</w:t>
          </w:r>
          <w:r w:rsidRPr="00142D6D">
            <w:rPr>
              <w:b/>
              <w:sz w:val="32"/>
              <w:szCs w:val="32"/>
            </w:rPr>
            <w:t xml:space="preserve"> </w:t>
          </w:r>
          <w:r w:rsidRPr="00142D6D">
            <w:rPr>
              <w:b/>
              <w:sz w:val="36"/>
              <w:szCs w:val="36"/>
            </w:rPr>
            <w:t>D</w:t>
          </w:r>
          <w:r w:rsidRPr="00142D6D">
            <w:rPr>
              <w:b/>
              <w:sz w:val="24"/>
              <w:szCs w:val="24"/>
            </w:rPr>
            <w:t>EPARTMENT</w:t>
          </w:r>
          <w:r w:rsidRPr="00142D6D">
            <w:rPr>
              <w:b/>
              <w:sz w:val="32"/>
              <w:szCs w:val="32"/>
            </w:rPr>
            <w:t xml:space="preserve"> </w:t>
          </w:r>
          <w:r w:rsidRPr="00142D6D">
            <w:rPr>
              <w:b/>
              <w:sz w:val="24"/>
              <w:szCs w:val="24"/>
            </w:rPr>
            <w:t>OF</w:t>
          </w:r>
        </w:p>
        <w:p w:rsidR="00795184" w:rsidRPr="00142D6D" w:rsidRDefault="00795184" w:rsidP="00142D6D">
          <w:pPr>
            <w:jc w:val="center"/>
            <w:rPr>
              <w:sz w:val="32"/>
              <w:szCs w:val="32"/>
            </w:rPr>
          </w:pPr>
          <w:r w:rsidRPr="00142D6D">
            <w:rPr>
              <w:b/>
              <w:sz w:val="36"/>
              <w:szCs w:val="36"/>
            </w:rPr>
            <w:t>E</w:t>
          </w:r>
          <w:r w:rsidRPr="00142D6D">
            <w:rPr>
              <w:b/>
              <w:sz w:val="24"/>
              <w:szCs w:val="24"/>
            </w:rPr>
            <w:t>NVIRONMENTAL</w:t>
          </w:r>
          <w:r w:rsidRPr="00142D6D">
            <w:rPr>
              <w:b/>
              <w:sz w:val="32"/>
              <w:szCs w:val="32"/>
            </w:rPr>
            <w:t xml:space="preserve"> </w:t>
          </w:r>
          <w:r w:rsidRPr="00142D6D">
            <w:rPr>
              <w:b/>
              <w:sz w:val="36"/>
              <w:szCs w:val="36"/>
            </w:rPr>
            <w:t>P</w:t>
          </w:r>
          <w:r w:rsidRPr="00142D6D">
            <w:rPr>
              <w:b/>
              <w:sz w:val="24"/>
              <w:szCs w:val="24"/>
            </w:rPr>
            <w:t>ROTECTION</w:t>
          </w:r>
        </w:p>
        <w:p w:rsidR="00795184" w:rsidRPr="00142D6D" w:rsidRDefault="0097771F" w:rsidP="00142D6D">
          <w:pPr>
            <w:jc w:val="center"/>
            <w:rPr>
              <w:sz w:val="18"/>
              <w:szCs w:val="18"/>
            </w:rPr>
          </w:pPr>
          <w:r w:rsidRPr="00142D6D">
            <w:rPr>
              <w:rFonts w:ascii="Arial" w:hAnsi="Arial" w:cs="Arial"/>
              <w:sz w:val="18"/>
              <w:szCs w:val="18"/>
            </w:rPr>
            <w:fldChar w:fldCharType="begin"/>
          </w:r>
          <w:r w:rsidR="00795184" w:rsidRPr="00142D6D">
            <w:rPr>
              <w:rFonts w:ascii="Arial" w:hAnsi="Arial" w:cs="Arial"/>
              <w:sz w:val="18"/>
              <w:szCs w:val="18"/>
            </w:rPr>
            <w:instrText xml:space="preserve"> FILLIN  "Enter Address"  \* MERGEFORMAT </w:instrText>
          </w:r>
          <w:r w:rsidRPr="00142D6D">
            <w:rPr>
              <w:rFonts w:ascii="Arial" w:hAnsi="Arial" w:cs="Arial"/>
              <w:sz w:val="18"/>
              <w:szCs w:val="18"/>
            </w:rPr>
            <w:fldChar w:fldCharType="separate"/>
          </w:r>
          <w:r w:rsidR="00795184" w:rsidRPr="00142D6D">
            <w:rPr>
              <w:sz w:val="18"/>
              <w:szCs w:val="18"/>
            </w:rPr>
            <w:t>BOB MARTINEZ CENTER</w:t>
          </w:r>
        </w:p>
        <w:p w:rsidR="00795184" w:rsidRPr="00142D6D" w:rsidRDefault="00795184" w:rsidP="00142D6D">
          <w:pPr>
            <w:jc w:val="center"/>
            <w:rPr>
              <w:rFonts w:ascii="Arial" w:hAnsi="Arial" w:cs="Arial"/>
            </w:rPr>
          </w:pPr>
          <w:r w:rsidRPr="00142D6D">
            <w:rPr>
              <w:sz w:val="18"/>
              <w:szCs w:val="18"/>
            </w:rPr>
            <w:t>2600 BLAIRSTONE ROAD</w:t>
          </w:r>
          <w:r w:rsidRPr="00142D6D">
            <w:rPr>
              <w:sz w:val="18"/>
              <w:szCs w:val="18"/>
            </w:rPr>
            <w:br/>
            <w:t>TALLAHASSEE, FLORIDA 32399-2400</w:t>
          </w:r>
          <w:r w:rsidR="0097771F" w:rsidRPr="00142D6D">
            <w:rPr>
              <w:rFonts w:ascii="Arial" w:hAnsi="Arial" w:cs="Arial"/>
              <w:sz w:val="18"/>
              <w:szCs w:val="18"/>
            </w:rPr>
            <w:fldChar w:fldCharType="end"/>
          </w:r>
        </w:p>
      </w:tc>
      <w:tc>
        <w:tcPr>
          <w:tcW w:w="2520" w:type="dxa"/>
        </w:tcPr>
        <w:p w:rsidR="00795184" w:rsidRPr="00142D6D" w:rsidRDefault="00795184" w:rsidP="00142D6D">
          <w:pPr>
            <w:jc w:val="right"/>
            <w:rPr>
              <w:color w:val="31849B"/>
              <w:sz w:val="18"/>
              <w:szCs w:val="18"/>
            </w:rPr>
          </w:pPr>
          <w:r w:rsidRPr="00142D6D">
            <w:rPr>
              <w:color w:val="31849B"/>
              <w:sz w:val="18"/>
              <w:szCs w:val="18"/>
            </w:rPr>
            <w:t>RICK SCOTT</w:t>
          </w:r>
        </w:p>
        <w:p w:rsidR="00795184" w:rsidRPr="00142D6D" w:rsidRDefault="00795184" w:rsidP="00142D6D">
          <w:pPr>
            <w:jc w:val="right"/>
            <w:rPr>
              <w:color w:val="31849B"/>
              <w:sz w:val="18"/>
              <w:szCs w:val="18"/>
            </w:rPr>
          </w:pPr>
          <w:r w:rsidRPr="00142D6D">
            <w:rPr>
              <w:color w:val="31849B"/>
              <w:sz w:val="18"/>
              <w:szCs w:val="18"/>
            </w:rPr>
            <w:t>GOVERNOR</w:t>
          </w:r>
        </w:p>
        <w:p w:rsidR="00795184" w:rsidRPr="00142D6D" w:rsidRDefault="00795184" w:rsidP="00142D6D">
          <w:pPr>
            <w:jc w:val="right"/>
            <w:rPr>
              <w:color w:val="31849B"/>
              <w:sz w:val="18"/>
              <w:szCs w:val="18"/>
            </w:rPr>
          </w:pPr>
        </w:p>
        <w:p w:rsidR="00795184" w:rsidRPr="00142D6D" w:rsidRDefault="00795184" w:rsidP="00142D6D">
          <w:pPr>
            <w:jc w:val="right"/>
            <w:rPr>
              <w:color w:val="31849B"/>
              <w:sz w:val="18"/>
              <w:szCs w:val="18"/>
            </w:rPr>
          </w:pPr>
          <w:r w:rsidRPr="00142D6D">
            <w:rPr>
              <w:color w:val="31849B"/>
              <w:sz w:val="18"/>
              <w:szCs w:val="18"/>
            </w:rPr>
            <w:t>JENNIFER CARROLL</w:t>
          </w:r>
          <w:r w:rsidRPr="00142D6D">
            <w:rPr>
              <w:color w:val="31849B"/>
              <w:sz w:val="18"/>
              <w:szCs w:val="18"/>
            </w:rPr>
            <w:br/>
            <w:t>LT. GOVERNOR</w:t>
          </w:r>
        </w:p>
        <w:p w:rsidR="00795184" w:rsidRPr="00142D6D" w:rsidRDefault="00795184" w:rsidP="00142D6D">
          <w:pPr>
            <w:jc w:val="right"/>
            <w:rPr>
              <w:color w:val="31849B"/>
              <w:sz w:val="18"/>
              <w:szCs w:val="18"/>
            </w:rPr>
          </w:pPr>
        </w:p>
        <w:p w:rsidR="00795184" w:rsidRPr="00142D6D" w:rsidRDefault="00795184" w:rsidP="00142D6D">
          <w:pPr>
            <w:jc w:val="right"/>
            <w:rPr>
              <w:color w:val="31849B"/>
              <w:sz w:val="18"/>
              <w:szCs w:val="18"/>
            </w:rPr>
          </w:pPr>
          <w:r w:rsidRPr="00142D6D">
            <w:rPr>
              <w:color w:val="31849B"/>
              <w:sz w:val="18"/>
              <w:szCs w:val="18"/>
            </w:rPr>
            <w:t>HERSCHEL T. VINYARD JR.</w:t>
          </w:r>
        </w:p>
        <w:p w:rsidR="00795184" w:rsidRPr="00142D6D" w:rsidRDefault="00795184" w:rsidP="00142D6D">
          <w:pPr>
            <w:jc w:val="right"/>
            <w:rPr>
              <w:rFonts w:ascii="BakerSignet" w:hAnsi="BakerSignet"/>
              <w:color w:val="006666"/>
            </w:rPr>
          </w:pPr>
          <w:r w:rsidRPr="00142D6D">
            <w:rPr>
              <w:color w:val="31849B"/>
              <w:sz w:val="18"/>
              <w:szCs w:val="18"/>
            </w:rPr>
            <w:t>SECRETARY</w:t>
          </w:r>
        </w:p>
      </w:tc>
    </w:tr>
  </w:tbl>
  <w:p w:rsidR="00795184" w:rsidRPr="00142D6D" w:rsidRDefault="00795184" w:rsidP="00142D6D">
    <w:pPr>
      <w:pStyle w:val="Header"/>
      <w:rPr>
        <w:szCs w:val="3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184" w:rsidRDefault="0097771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44046" o:spid="_x0000_s2067" type="#_x0000_t136" style="position:absolute;margin-left:0;margin-top:0;width:509.4pt;height:191pt;rotation:315;z-index:-251656192;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184" w:rsidRDefault="0097771F" w:rsidP="005E5215">
    <w:pPr>
      <w:pStyle w:val="Header"/>
      <w:numPr>
        <w:ilvl w:val="0"/>
        <w:numId w:val="9"/>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44050" o:spid="_x0000_s2071" type="#_x0000_t136" style="position:absolute;left:0;text-align:left;margin-left:0;margin-top:0;width:509.4pt;height:191pt;rotation:315;z-index:-251648000;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184" w:rsidRPr="001023C1" w:rsidRDefault="0097771F" w:rsidP="001023C1">
    <w:pPr>
      <w:pStyle w:val="Header"/>
      <w:pBdr>
        <w:bottom w:val="single" w:sz="8" w:space="1" w:color="auto"/>
      </w:pBdr>
      <w:spacing w:after="240"/>
      <w:jc w:val="center"/>
      <w:rPr>
        <w:b/>
        <w:sz w:val="22"/>
        <w:szCs w:val="22"/>
      </w:rPr>
    </w:pPr>
    <w:r w:rsidRPr="0097771F">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44051" o:spid="_x0000_s2072" type="#_x0000_t136" style="position:absolute;left:0;text-align:left;margin-left:0;margin-top:0;width:509.4pt;height:191pt;rotation:315;z-index:-251645952;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795184" w:rsidRPr="005E01AF">
      <w:rPr>
        <w:b/>
        <w:sz w:val="22"/>
        <w:szCs w:val="22"/>
      </w:rPr>
      <w:t>PERMIT REVISION</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184" w:rsidRDefault="0097771F" w:rsidP="005E5215">
    <w:pPr>
      <w:pStyle w:val="Header"/>
      <w:numPr>
        <w:ilvl w:val="0"/>
        <w:numId w:val="10"/>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44049" o:spid="_x0000_s2070" type="#_x0000_t136" style="position:absolute;left:0;text-align:left;margin-left:0;margin-top:0;width:509.4pt;height:191pt;rotation:315;z-index:-251650048;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184" w:rsidRDefault="0097771F" w:rsidP="002B4AA0">
    <w:pPr>
      <w:pStyle w:val="Header"/>
      <w:numPr>
        <w:ilvl w:val="0"/>
        <w:numId w:val="44"/>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44053" o:spid="_x0000_s2074" type="#_x0000_t136" style="position:absolute;left:0;text-align:left;margin-left:0;margin-top:0;width:509.4pt;height:191pt;rotation:315;z-index:-251641856;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184" w:rsidRDefault="0097771F" w:rsidP="00FD2F3D">
    <w:pPr>
      <w:pStyle w:val="Header"/>
      <w:pBdr>
        <w:bottom w:val="single" w:sz="8" w:space="1" w:color="auto"/>
      </w:pBdr>
      <w:tabs>
        <w:tab w:val="clear" w:pos="4320"/>
        <w:tab w:val="clear" w:pos="8640"/>
      </w:tabs>
      <w:spacing w:after="240"/>
      <w:jc w:val="center"/>
      <w:rPr>
        <w:sz w:val="22"/>
      </w:rPr>
    </w:pPr>
    <w:r w:rsidRPr="0097771F">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44054" o:spid="_x0000_s2075" type="#_x0000_t136" style="position:absolute;left:0;text-align:left;margin-left:0;margin-top:0;width:509.4pt;height:191pt;rotation:315;z-index:-251639808;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795184">
      <w:rPr>
        <w:b/>
        <w:sz w:val="22"/>
      </w:rPr>
      <w:t>SECTION 1.  GENERAL INFORMATION</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184" w:rsidRDefault="0097771F" w:rsidP="002B4AA0">
    <w:pPr>
      <w:pStyle w:val="Header"/>
      <w:numPr>
        <w:ilvl w:val="0"/>
        <w:numId w:val="45"/>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44052" o:spid="_x0000_s2073" type="#_x0000_t136" style="position:absolute;left:0;text-align:left;margin-left:0;margin-top:0;width:509.4pt;height:191pt;rotation:315;z-index:-251643904;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DCD1631"/>
    <w:multiLevelType w:val="singleLevel"/>
    <w:tmpl w:val="95BCCBAC"/>
    <w:lvl w:ilvl="0">
      <w:start w:val="1"/>
      <w:numFmt w:val="decimal"/>
      <w:lvlText w:val="(%1)"/>
      <w:legacy w:legacy="1" w:legacySpace="0" w:legacyIndent="720"/>
      <w:lvlJc w:val="left"/>
      <w:pPr>
        <w:ind w:left="720" w:hanging="720"/>
      </w:pPr>
    </w:lvl>
  </w:abstractNum>
  <w:abstractNum w:abstractNumId="3">
    <w:nsid w:val="0F8D461E"/>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18B2F20"/>
    <w:multiLevelType w:val="singleLevel"/>
    <w:tmpl w:val="F1A85D9A"/>
    <w:lvl w:ilvl="0">
      <w:start w:val="1"/>
      <w:numFmt w:val="decimal"/>
      <w:lvlText w:val="(%1)"/>
      <w:legacy w:legacy="1" w:legacySpace="0" w:legacyIndent="720"/>
      <w:lvlJc w:val="left"/>
      <w:pPr>
        <w:ind w:left="720" w:hanging="720"/>
      </w:pPr>
    </w:lvl>
  </w:abstractNum>
  <w:abstractNum w:abstractNumId="5">
    <w:nsid w:val="12DF202E"/>
    <w:multiLevelType w:val="hybridMultilevel"/>
    <w:tmpl w:val="06EABF5C"/>
    <w:lvl w:ilvl="0" w:tplc="FDAC5272">
      <w:start w:val="1"/>
      <w:numFmt w:val="decimal"/>
      <w:lvlText w:val="%1."/>
      <w:lvlJc w:val="left"/>
      <w:pPr>
        <w:tabs>
          <w:tab w:val="num" w:pos="360"/>
        </w:tabs>
        <w:ind w:left="360" w:hanging="360"/>
      </w:pPr>
    </w:lvl>
    <w:lvl w:ilvl="1" w:tplc="B7D01864">
      <w:start w:val="1"/>
      <w:numFmt w:val="lowerLetter"/>
      <w:lvlText w:val="%2."/>
      <w:lvlJc w:val="left"/>
      <w:pPr>
        <w:tabs>
          <w:tab w:val="num" w:pos="1440"/>
        </w:tabs>
        <w:ind w:left="1440" w:hanging="360"/>
      </w:pPr>
      <w:rPr>
        <w:rFonts w:ascii="Times New Roman" w:hAnsi="Times New Roman" w:hint="default"/>
        <w:b w:val="0"/>
        <w:i w:val="0"/>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1A57889"/>
    <w:multiLevelType w:val="hybridMultilevel"/>
    <w:tmpl w:val="DADE11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375CFF"/>
    <w:multiLevelType w:val="hybridMultilevel"/>
    <w:tmpl w:val="BB1A6592"/>
    <w:lvl w:ilvl="0" w:tplc="A634839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228325D7"/>
    <w:multiLevelType w:val="hybridMultilevel"/>
    <w:tmpl w:val="D5FA5C04"/>
    <w:lvl w:ilvl="0" w:tplc="7FDEE3F8">
      <w:start w:val="2"/>
      <w:numFmt w:val="decimal"/>
      <w:lvlText w:val="%1."/>
      <w:lvlJc w:val="left"/>
      <w:pPr>
        <w:tabs>
          <w:tab w:val="num" w:pos="360"/>
        </w:tabs>
        <w:ind w:left="360" w:hanging="360"/>
      </w:pPr>
      <w:rPr>
        <w:rFonts w:hint="default"/>
        <w:b w:val="0"/>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934828"/>
    <w:multiLevelType w:val="hybridMultilevel"/>
    <w:tmpl w:val="8594E10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C3C40BF"/>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E164858"/>
    <w:multiLevelType w:val="hybridMultilevel"/>
    <w:tmpl w:val="A712E15E"/>
    <w:lvl w:ilvl="0" w:tplc="DB96C766">
      <w:start w:val="5"/>
      <w:numFmt w:val="decimal"/>
      <w:lvlText w:val="%1."/>
      <w:lvlJc w:val="left"/>
      <w:pPr>
        <w:tabs>
          <w:tab w:val="num" w:pos="450"/>
        </w:tabs>
        <w:ind w:left="450" w:hanging="360"/>
      </w:pPr>
      <w:rPr>
        <w:rFonts w:hint="default"/>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2E955E5"/>
    <w:multiLevelType w:val="singleLevel"/>
    <w:tmpl w:val="FDAC5272"/>
    <w:lvl w:ilvl="0">
      <w:start w:val="1"/>
      <w:numFmt w:val="decimal"/>
      <w:lvlText w:val="%1."/>
      <w:lvlJc w:val="left"/>
      <w:pPr>
        <w:tabs>
          <w:tab w:val="num" w:pos="360"/>
        </w:tabs>
        <w:ind w:left="360" w:hanging="360"/>
      </w:pPr>
    </w:lvl>
  </w:abstractNum>
  <w:abstractNum w:abstractNumId="14">
    <w:nsid w:val="3B032BF1"/>
    <w:multiLevelType w:val="singleLevel"/>
    <w:tmpl w:val="95BCCBAC"/>
    <w:lvl w:ilvl="0">
      <w:start w:val="1"/>
      <w:numFmt w:val="decimal"/>
      <w:lvlText w:val="(%1)"/>
      <w:legacy w:legacy="1" w:legacySpace="0" w:legacyIndent="720"/>
      <w:lvlJc w:val="left"/>
      <w:pPr>
        <w:ind w:left="720" w:hanging="720"/>
      </w:pPr>
    </w:lvl>
  </w:abstractNum>
  <w:abstractNum w:abstractNumId="15">
    <w:nsid w:val="3BA27005"/>
    <w:multiLevelType w:val="singleLevel"/>
    <w:tmpl w:val="0409000F"/>
    <w:lvl w:ilvl="0">
      <w:start w:val="1"/>
      <w:numFmt w:val="decimal"/>
      <w:lvlText w:val="%1."/>
      <w:lvlJc w:val="left"/>
      <w:pPr>
        <w:tabs>
          <w:tab w:val="num" w:pos="360"/>
        </w:tabs>
        <w:ind w:left="360" w:hanging="360"/>
      </w:pPr>
    </w:lvl>
  </w:abstractNum>
  <w:abstractNum w:abstractNumId="16">
    <w:nsid w:val="3FE609C3"/>
    <w:multiLevelType w:val="singleLevel"/>
    <w:tmpl w:val="F1A85D9A"/>
    <w:lvl w:ilvl="0">
      <w:start w:val="1"/>
      <w:numFmt w:val="decimal"/>
      <w:lvlText w:val="(%1)"/>
      <w:legacy w:legacy="1" w:legacySpace="0" w:legacyIndent="720"/>
      <w:lvlJc w:val="left"/>
      <w:pPr>
        <w:ind w:left="720" w:hanging="720"/>
      </w:pPr>
    </w:lvl>
  </w:abstractNum>
  <w:abstractNum w:abstractNumId="17">
    <w:nsid w:val="405F2C4B"/>
    <w:multiLevelType w:val="singleLevel"/>
    <w:tmpl w:val="F1A85D9A"/>
    <w:lvl w:ilvl="0">
      <w:start w:val="1"/>
      <w:numFmt w:val="decimal"/>
      <w:lvlText w:val="(%1)"/>
      <w:legacy w:legacy="1" w:legacySpace="0" w:legacyIndent="720"/>
      <w:lvlJc w:val="left"/>
      <w:pPr>
        <w:ind w:left="720" w:hanging="720"/>
      </w:pPr>
    </w:lvl>
  </w:abstractNum>
  <w:abstractNum w:abstractNumId="18">
    <w:nsid w:val="41051669"/>
    <w:multiLevelType w:val="singleLevel"/>
    <w:tmpl w:val="F1A85D9A"/>
    <w:lvl w:ilvl="0">
      <w:start w:val="1"/>
      <w:numFmt w:val="decimal"/>
      <w:lvlText w:val="(%1)"/>
      <w:legacy w:legacy="1" w:legacySpace="0" w:legacyIndent="720"/>
      <w:lvlJc w:val="left"/>
      <w:pPr>
        <w:ind w:left="720" w:hanging="720"/>
      </w:pPr>
    </w:lvl>
  </w:abstractNum>
  <w:abstractNum w:abstractNumId="19">
    <w:nsid w:val="439D1BEC"/>
    <w:multiLevelType w:val="singleLevel"/>
    <w:tmpl w:val="F1A85D9A"/>
    <w:lvl w:ilvl="0">
      <w:start w:val="1"/>
      <w:numFmt w:val="decimal"/>
      <w:lvlText w:val="(%1)"/>
      <w:legacy w:legacy="1" w:legacySpace="0" w:legacyIndent="720"/>
      <w:lvlJc w:val="left"/>
      <w:pPr>
        <w:ind w:left="720" w:hanging="720"/>
      </w:pPr>
    </w:lvl>
  </w:abstractNum>
  <w:abstractNum w:abstractNumId="20">
    <w:nsid w:val="44617DFF"/>
    <w:multiLevelType w:val="singleLevel"/>
    <w:tmpl w:val="F1A85D9A"/>
    <w:lvl w:ilvl="0">
      <w:start w:val="1"/>
      <w:numFmt w:val="decimal"/>
      <w:lvlText w:val="(%1)"/>
      <w:legacy w:legacy="1" w:legacySpace="0" w:legacyIndent="720"/>
      <w:lvlJc w:val="left"/>
      <w:pPr>
        <w:ind w:left="720" w:hanging="720"/>
      </w:pPr>
    </w:lvl>
  </w:abstractNum>
  <w:abstractNum w:abstractNumId="21">
    <w:nsid w:val="45A51284"/>
    <w:multiLevelType w:val="singleLevel"/>
    <w:tmpl w:val="F1A85D9A"/>
    <w:lvl w:ilvl="0">
      <w:start w:val="1"/>
      <w:numFmt w:val="decimal"/>
      <w:lvlText w:val="(%1)"/>
      <w:legacy w:legacy="1" w:legacySpace="0" w:legacyIndent="720"/>
      <w:lvlJc w:val="left"/>
      <w:pPr>
        <w:ind w:left="720" w:hanging="720"/>
      </w:pPr>
    </w:lvl>
  </w:abstractNum>
  <w:abstractNum w:abstractNumId="22">
    <w:nsid w:val="4E39370D"/>
    <w:multiLevelType w:val="hybridMultilevel"/>
    <w:tmpl w:val="46906B3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1E21541"/>
    <w:multiLevelType w:val="hybridMultilevel"/>
    <w:tmpl w:val="088C63CA"/>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4F802BC"/>
    <w:multiLevelType w:val="singleLevel"/>
    <w:tmpl w:val="FDAC5272"/>
    <w:lvl w:ilvl="0">
      <w:start w:val="1"/>
      <w:numFmt w:val="decimal"/>
      <w:lvlText w:val="%1."/>
      <w:lvlJc w:val="left"/>
      <w:pPr>
        <w:tabs>
          <w:tab w:val="num" w:pos="360"/>
        </w:tabs>
        <w:ind w:left="360" w:hanging="360"/>
      </w:pPr>
    </w:lvl>
  </w:abstractNum>
  <w:abstractNum w:abstractNumId="25">
    <w:nsid w:val="56745E92"/>
    <w:multiLevelType w:val="singleLevel"/>
    <w:tmpl w:val="F1A85D9A"/>
    <w:lvl w:ilvl="0">
      <w:start w:val="1"/>
      <w:numFmt w:val="decimal"/>
      <w:lvlText w:val="(%1)"/>
      <w:legacy w:legacy="1" w:legacySpace="0" w:legacyIndent="720"/>
      <w:lvlJc w:val="left"/>
      <w:pPr>
        <w:ind w:left="720" w:hanging="720"/>
      </w:pPr>
    </w:lvl>
  </w:abstractNum>
  <w:abstractNum w:abstractNumId="26">
    <w:nsid w:val="58475E4B"/>
    <w:multiLevelType w:val="hybridMultilevel"/>
    <w:tmpl w:val="47B45A4E"/>
    <w:lvl w:ilvl="0" w:tplc="CDB89CAC">
      <w:start w:val="1"/>
      <w:numFmt w:val="lowerLetter"/>
      <w:lvlText w:val="%1."/>
      <w:lvlJc w:val="left"/>
      <w:pPr>
        <w:ind w:left="1080" w:hanging="360"/>
      </w:pPr>
      <w:rPr>
        <w:rFonts w:hint="default"/>
        <w:u w:val="doub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CC3777C"/>
    <w:multiLevelType w:val="hybridMultilevel"/>
    <w:tmpl w:val="2B908C1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F06354A"/>
    <w:multiLevelType w:val="singleLevel"/>
    <w:tmpl w:val="F1A85D9A"/>
    <w:lvl w:ilvl="0">
      <w:start w:val="1"/>
      <w:numFmt w:val="decimal"/>
      <w:lvlText w:val="(%1)"/>
      <w:legacy w:legacy="1" w:legacySpace="0" w:legacyIndent="720"/>
      <w:lvlJc w:val="left"/>
      <w:pPr>
        <w:ind w:left="720" w:hanging="720"/>
      </w:pPr>
    </w:lvl>
  </w:abstractNum>
  <w:abstractNum w:abstractNumId="30">
    <w:nsid w:val="61245E1F"/>
    <w:multiLevelType w:val="hybridMultilevel"/>
    <w:tmpl w:val="2D384D7E"/>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2CF655B"/>
    <w:multiLevelType w:val="singleLevel"/>
    <w:tmpl w:val="F1A85D9A"/>
    <w:lvl w:ilvl="0">
      <w:start w:val="1"/>
      <w:numFmt w:val="decimal"/>
      <w:lvlText w:val="(%1)"/>
      <w:legacy w:legacy="1" w:legacySpace="0" w:legacyIndent="720"/>
      <w:lvlJc w:val="left"/>
      <w:pPr>
        <w:ind w:left="720" w:hanging="720"/>
      </w:pPr>
    </w:lvl>
  </w:abstractNum>
  <w:abstractNum w:abstractNumId="32">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59601C9"/>
    <w:multiLevelType w:val="singleLevel"/>
    <w:tmpl w:val="F1A85D9A"/>
    <w:lvl w:ilvl="0">
      <w:start w:val="1"/>
      <w:numFmt w:val="decimal"/>
      <w:lvlText w:val="(%1)"/>
      <w:legacy w:legacy="1" w:legacySpace="0" w:legacyIndent="720"/>
      <w:lvlJc w:val="left"/>
      <w:pPr>
        <w:ind w:left="720" w:hanging="720"/>
      </w:pPr>
    </w:lvl>
  </w:abstractNum>
  <w:abstractNum w:abstractNumId="34">
    <w:nsid w:val="667A1AFE"/>
    <w:multiLevelType w:val="hybridMultilevel"/>
    <w:tmpl w:val="3758B4CE"/>
    <w:lvl w:ilvl="0" w:tplc="B7BAF9E4">
      <w:start w:val="5"/>
      <w:numFmt w:val="decimal"/>
      <w:lvlText w:val="%1."/>
      <w:lvlJc w:val="left"/>
      <w:pPr>
        <w:tabs>
          <w:tab w:val="num" w:pos="360"/>
        </w:tabs>
        <w:ind w:left="360" w:hanging="360"/>
      </w:pPr>
      <w:rPr>
        <w:rFonts w:hint="default"/>
        <w:b w:val="0"/>
        <w:strike w:val="0"/>
      </w:rPr>
    </w:lvl>
    <w:lvl w:ilvl="1" w:tplc="04090019">
      <w:start w:val="1"/>
      <w:numFmt w:val="lowerLetter"/>
      <w:lvlText w:val="%2."/>
      <w:lvlJc w:val="left"/>
      <w:pPr>
        <w:tabs>
          <w:tab w:val="num" w:pos="1440"/>
        </w:tabs>
        <w:ind w:left="1440" w:hanging="360"/>
      </w:pPr>
      <w:rPr>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7840447"/>
    <w:multiLevelType w:val="hybridMultilevel"/>
    <w:tmpl w:val="AA249456"/>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B2777AF"/>
    <w:multiLevelType w:val="hybridMultilevel"/>
    <w:tmpl w:val="92A4334A"/>
    <w:lvl w:ilvl="0" w:tplc="72CEAFDC">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CC101B8"/>
    <w:multiLevelType w:val="singleLevel"/>
    <w:tmpl w:val="F1A85D9A"/>
    <w:lvl w:ilvl="0">
      <w:start w:val="1"/>
      <w:numFmt w:val="decimal"/>
      <w:lvlText w:val="(%1)"/>
      <w:legacy w:legacy="1" w:legacySpace="0" w:legacyIndent="720"/>
      <w:lvlJc w:val="left"/>
      <w:pPr>
        <w:ind w:left="720" w:hanging="720"/>
      </w:pPr>
    </w:lvl>
  </w:abstractNum>
  <w:abstractNum w:abstractNumId="39">
    <w:nsid w:val="74053F58"/>
    <w:multiLevelType w:val="hybridMultilevel"/>
    <w:tmpl w:val="A574BDA2"/>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77518E2"/>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77D56C54"/>
    <w:multiLevelType w:val="singleLevel"/>
    <w:tmpl w:val="F1A85D9A"/>
    <w:lvl w:ilvl="0">
      <w:start w:val="1"/>
      <w:numFmt w:val="decimal"/>
      <w:lvlText w:val="(%1)"/>
      <w:legacy w:legacy="1" w:legacySpace="0" w:legacyIndent="720"/>
      <w:lvlJc w:val="left"/>
      <w:pPr>
        <w:ind w:left="720" w:hanging="720"/>
      </w:pPr>
    </w:lvl>
  </w:abstractNum>
  <w:abstractNum w:abstractNumId="42">
    <w:nsid w:val="77F07BA8"/>
    <w:multiLevelType w:val="singleLevel"/>
    <w:tmpl w:val="F1A85D9A"/>
    <w:lvl w:ilvl="0">
      <w:start w:val="1"/>
      <w:numFmt w:val="decimal"/>
      <w:lvlText w:val="(%1)"/>
      <w:legacy w:legacy="1" w:legacySpace="0" w:legacyIndent="720"/>
      <w:lvlJc w:val="left"/>
      <w:pPr>
        <w:ind w:left="720" w:hanging="720"/>
      </w:pPr>
    </w:lvl>
  </w:abstractNum>
  <w:abstractNum w:abstractNumId="43">
    <w:nsid w:val="7B623727"/>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7B82042A"/>
    <w:multiLevelType w:val="singleLevel"/>
    <w:tmpl w:val="F1A85D9A"/>
    <w:lvl w:ilvl="0">
      <w:start w:val="1"/>
      <w:numFmt w:val="decimal"/>
      <w:lvlText w:val="(%1)"/>
      <w:legacy w:legacy="1" w:legacySpace="0" w:legacyIndent="720"/>
      <w:lvlJc w:val="left"/>
      <w:pPr>
        <w:ind w:left="720" w:hanging="720"/>
      </w:pPr>
    </w:lvl>
  </w:abstractNum>
  <w:num w:numId="1">
    <w:abstractNumId w:val="0"/>
  </w:num>
  <w:num w:numId="2">
    <w:abstractNumId w:val="24"/>
  </w:num>
  <w:num w:numId="3">
    <w:abstractNumId w:val="14"/>
  </w:num>
  <w:num w:numId="4">
    <w:abstractNumId w:val="2"/>
  </w:num>
  <w:num w:numId="5">
    <w:abstractNumId w:val="15"/>
  </w:num>
  <w:num w:numId="6">
    <w:abstractNumId w:val="36"/>
  </w:num>
  <w:num w:numId="7">
    <w:abstractNumId w:val="22"/>
  </w:num>
  <w:num w:numId="8">
    <w:abstractNumId w:val="35"/>
  </w:num>
  <w:num w:numId="9">
    <w:abstractNumId w:val="18"/>
  </w:num>
  <w:num w:numId="10">
    <w:abstractNumId w:val="42"/>
  </w:num>
  <w:num w:numId="11">
    <w:abstractNumId w:val="16"/>
  </w:num>
  <w:num w:numId="12">
    <w:abstractNumId w:val="25"/>
  </w:num>
  <w:num w:numId="13">
    <w:abstractNumId w:val="21"/>
  </w:num>
  <w:num w:numId="14">
    <w:abstractNumId w:val="33"/>
  </w:num>
  <w:num w:numId="15">
    <w:abstractNumId w:val="17"/>
  </w:num>
  <w:num w:numId="16">
    <w:abstractNumId w:val="41"/>
  </w:num>
  <w:num w:numId="17">
    <w:abstractNumId w:val="20"/>
  </w:num>
  <w:num w:numId="18">
    <w:abstractNumId w:val="29"/>
  </w:num>
  <w:num w:numId="19">
    <w:abstractNumId w:val="1"/>
  </w:num>
  <w:num w:numId="20">
    <w:abstractNumId w:val="7"/>
  </w:num>
  <w:num w:numId="21">
    <w:abstractNumId w:val="40"/>
  </w:num>
  <w:num w:numId="22">
    <w:abstractNumId w:val="27"/>
  </w:num>
  <w:num w:numId="23">
    <w:abstractNumId w:val="28"/>
  </w:num>
  <w:num w:numId="24">
    <w:abstractNumId w:val="43"/>
  </w:num>
  <w:num w:numId="25">
    <w:abstractNumId w:val="30"/>
  </w:num>
  <w:num w:numId="26">
    <w:abstractNumId w:val="3"/>
  </w:num>
  <w:num w:numId="27">
    <w:abstractNumId w:val="9"/>
  </w:num>
  <w:num w:numId="28">
    <w:abstractNumId w:val="5"/>
  </w:num>
  <w:num w:numId="29">
    <w:abstractNumId w:val="37"/>
  </w:num>
  <w:num w:numId="30">
    <w:abstractNumId w:val="39"/>
  </w:num>
  <w:num w:numId="31">
    <w:abstractNumId w:val="10"/>
  </w:num>
  <w:num w:numId="32">
    <w:abstractNumId w:val="23"/>
  </w:num>
  <w:num w:numId="33">
    <w:abstractNumId w:val="11"/>
  </w:num>
  <w:num w:numId="34">
    <w:abstractNumId w:val="32"/>
  </w:num>
  <w:num w:numId="35">
    <w:abstractNumId w:val="44"/>
  </w:num>
  <w:num w:numId="36">
    <w:abstractNumId w:val="13"/>
  </w:num>
  <w:num w:numId="37">
    <w:abstractNumId w:val="12"/>
  </w:num>
  <w:num w:numId="38">
    <w:abstractNumId w:val="6"/>
  </w:num>
  <w:num w:numId="39">
    <w:abstractNumId w:val="34"/>
  </w:num>
  <w:num w:numId="40">
    <w:abstractNumId w:val="38"/>
  </w:num>
  <w:num w:numId="41">
    <w:abstractNumId w:val="31"/>
  </w:num>
  <w:num w:numId="42">
    <w:abstractNumId w:val="8"/>
  </w:num>
  <w:num w:numId="43">
    <w:abstractNumId w:val="26"/>
  </w:num>
  <w:num w:numId="44">
    <w:abstractNumId w:val="4"/>
  </w:num>
  <w:num w:numId="45">
    <w:abstractNumId w:val="19"/>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embedSystemFonts/>
  <w:proofState w:spelling="clean" w:grammar="clean"/>
  <w:stylePaneFormatFilter w:val="3F01"/>
  <w:defaultTabStop w:val="360"/>
  <w:displayHorizontalDrawingGridEvery w:val="0"/>
  <w:displayVerticalDrawingGridEvery w:val="0"/>
  <w:doNotUseMarginsForDrawingGridOrigin/>
  <w:noPunctuationKerning/>
  <w:characterSpacingControl w:val="doNotCompress"/>
  <w:hdrShapeDefaults>
    <o:shapedefaults v:ext="edit" spidmax="2079"/>
    <o:shapelayout v:ext="edit">
      <o:idmap v:ext="edit" data="2"/>
    </o:shapelayout>
  </w:hdrShapeDefaults>
  <w:footnotePr>
    <w:footnote w:id="-1"/>
    <w:footnote w:id="0"/>
  </w:footnotePr>
  <w:endnotePr>
    <w:endnote w:id="-1"/>
    <w:endnote w:id="0"/>
  </w:endnotePr>
  <w:compat/>
  <w:rsids>
    <w:rsidRoot w:val="00063CC3"/>
    <w:rsid w:val="0000324A"/>
    <w:rsid w:val="00020FDC"/>
    <w:rsid w:val="00027CB5"/>
    <w:rsid w:val="000472DA"/>
    <w:rsid w:val="00047F18"/>
    <w:rsid w:val="00063CC3"/>
    <w:rsid w:val="00077826"/>
    <w:rsid w:val="00081F30"/>
    <w:rsid w:val="000828E0"/>
    <w:rsid w:val="00095C1D"/>
    <w:rsid w:val="000A60F6"/>
    <w:rsid w:val="000C18E0"/>
    <w:rsid w:val="000C5035"/>
    <w:rsid w:val="000D049E"/>
    <w:rsid w:val="000F6442"/>
    <w:rsid w:val="001023C1"/>
    <w:rsid w:val="00111D4B"/>
    <w:rsid w:val="001132F2"/>
    <w:rsid w:val="0012388F"/>
    <w:rsid w:val="001329D1"/>
    <w:rsid w:val="00142D6D"/>
    <w:rsid w:val="00146356"/>
    <w:rsid w:val="00152AE1"/>
    <w:rsid w:val="0016219E"/>
    <w:rsid w:val="0016259B"/>
    <w:rsid w:val="00165490"/>
    <w:rsid w:val="00177502"/>
    <w:rsid w:val="00193EC2"/>
    <w:rsid w:val="001B72E2"/>
    <w:rsid w:val="001D57D1"/>
    <w:rsid w:val="001E6B3A"/>
    <w:rsid w:val="001E7533"/>
    <w:rsid w:val="001F2FAB"/>
    <w:rsid w:val="002020BB"/>
    <w:rsid w:val="00220186"/>
    <w:rsid w:val="0022330B"/>
    <w:rsid w:val="00230487"/>
    <w:rsid w:val="00246DE2"/>
    <w:rsid w:val="00247D88"/>
    <w:rsid w:val="00257AFE"/>
    <w:rsid w:val="00263CEA"/>
    <w:rsid w:val="002671D1"/>
    <w:rsid w:val="00286E52"/>
    <w:rsid w:val="00297CCE"/>
    <w:rsid w:val="002B4AA0"/>
    <w:rsid w:val="002B4E5A"/>
    <w:rsid w:val="002C1D42"/>
    <w:rsid w:val="002D190E"/>
    <w:rsid w:val="002E3F72"/>
    <w:rsid w:val="003118A1"/>
    <w:rsid w:val="00317A43"/>
    <w:rsid w:val="00321BC5"/>
    <w:rsid w:val="00347114"/>
    <w:rsid w:val="003542D1"/>
    <w:rsid w:val="00361A0F"/>
    <w:rsid w:val="00361A96"/>
    <w:rsid w:val="00362A27"/>
    <w:rsid w:val="00370068"/>
    <w:rsid w:val="00370110"/>
    <w:rsid w:val="00373029"/>
    <w:rsid w:val="003773A9"/>
    <w:rsid w:val="00382AAB"/>
    <w:rsid w:val="003A04EE"/>
    <w:rsid w:val="003A279F"/>
    <w:rsid w:val="003D11F0"/>
    <w:rsid w:val="003E05D9"/>
    <w:rsid w:val="003E1278"/>
    <w:rsid w:val="00403D74"/>
    <w:rsid w:val="004112CB"/>
    <w:rsid w:val="00451E41"/>
    <w:rsid w:val="00463121"/>
    <w:rsid w:val="00474734"/>
    <w:rsid w:val="00475B10"/>
    <w:rsid w:val="004B1A6B"/>
    <w:rsid w:val="004B44B2"/>
    <w:rsid w:val="004B5FE3"/>
    <w:rsid w:val="004C73A6"/>
    <w:rsid w:val="004D0655"/>
    <w:rsid w:val="004E1B81"/>
    <w:rsid w:val="004F0256"/>
    <w:rsid w:val="00513B90"/>
    <w:rsid w:val="00523113"/>
    <w:rsid w:val="005A6B8B"/>
    <w:rsid w:val="005C060F"/>
    <w:rsid w:val="005C34DB"/>
    <w:rsid w:val="005C4B0B"/>
    <w:rsid w:val="005E01AF"/>
    <w:rsid w:val="005E1226"/>
    <w:rsid w:val="005E5215"/>
    <w:rsid w:val="005E6740"/>
    <w:rsid w:val="005F2B6D"/>
    <w:rsid w:val="005F5435"/>
    <w:rsid w:val="00600FA1"/>
    <w:rsid w:val="00611875"/>
    <w:rsid w:val="00617435"/>
    <w:rsid w:val="0062158B"/>
    <w:rsid w:val="00621A7B"/>
    <w:rsid w:val="006271B1"/>
    <w:rsid w:val="00636130"/>
    <w:rsid w:val="00647705"/>
    <w:rsid w:val="00652D24"/>
    <w:rsid w:val="00674426"/>
    <w:rsid w:val="00681E10"/>
    <w:rsid w:val="006B7B0E"/>
    <w:rsid w:val="006D2426"/>
    <w:rsid w:val="006D77D2"/>
    <w:rsid w:val="006D7FD6"/>
    <w:rsid w:val="006E1647"/>
    <w:rsid w:val="006E432F"/>
    <w:rsid w:val="006F2A7B"/>
    <w:rsid w:val="00701347"/>
    <w:rsid w:val="00701BA9"/>
    <w:rsid w:val="00706A55"/>
    <w:rsid w:val="0071064C"/>
    <w:rsid w:val="00725EF3"/>
    <w:rsid w:val="00730A14"/>
    <w:rsid w:val="00732A0B"/>
    <w:rsid w:val="00744DD9"/>
    <w:rsid w:val="00756CE8"/>
    <w:rsid w:val="007578FD"/>
    <w:rsid w:val="007700A1"/>
    <w:rsid w:val="0077477C"/>
    <w:rsid w:val="00780303"/>
    <w:rsid w:val="007856CF"/>
    <w:rsid w:val="00795184"/>
    <w:rsid w:val="007A7915"/>
    <w:rsid w:val="007B0689"/>
    <w:rsid w:val="007D0157"/>
    <w:rsid w:val="007D5FBD"/>
    <w:rsid w:val="007D6B57"/>
    <w:rsid w:val="008058D4"/>
    <w:rsid w:val="00806F90"/>
    <w:rsid w:val="0083257A"/>
    <w:rsid w:val="00845DA5"/>
    <w:rsid w:val="008470DF"/>
    <w:rsid w:val="00865E66"/>
    <w:rsid w:val="00870DDB"/>
    <w:rsid w:val="00877418"/>
    <w:rsid w:val="00894ADB"/>
    <w:rsid w:val="008B372A"/>
    <w:rsid w:val="008B5000"/>
    <w:rsid w:val="008B7B1F"/>
    <w:rsid w:val="008D4BBF"/>
    <w:rsid w:val="008E1EA9"/>
    <w:rsid w:val="008E37A9"/>
    <w:rsid w:val="008E3E31"/>
    <w:rsid w:val="008F02D5"/>
    <w:rsid w:val="008F4C5C"/>
    <w:rsid w:val="00923B95"/>
    <w:rsid w:val="00925934"/>
    <w:rsid w:val="0092729C"/>
    <w:rsid w:val="0097771F"/>
    <w:rsid w:val="009936F3"/>
    <w:rsid w:val="009A030F"/>
    <w:rsid w:val="009C516A"/>
    <w:rsid w:val="009E1965"/>
    <w:rsid w:val="009E4A60"/>
    <w:rsid w:val="00A069E2"/>
    <w:rsid w:val="00A15548"/>
    <w:rsid w:val="00A41595"/>
    <w:rsid w:val="00A42342"/>
    <w:rsid w:val="00A54553"/>
    <w:rsid w:val="00AA1F8E"/>
    <w:rsid w:val="00AC0412"/>
    <w:rsid w:val="00AC66EA"/>
    <w:rsid w:val="00AD121C"/>
    <w:rsid w:val="00AD5ECF"/>
    <w:rsid w:val="00AE6382"/>
    <w:rsid w:val="00B03E94"/>
    <w:rsid w:val="00B05C4E"/>
    <w:rsid w:val="00B37EF7"/>
    <w:rsid w:val="00B40713"/>
    <w:rsid w:val="00B4154B"/>
    <w:rsid w:val="00B41709"/>
    <w:rsid w:val="00B56CB8"/>
    <w:rsid w:val="00B67E5C"/>
    <w:rsid w:val="00B80B49"/>
    <w:rsid w:val="00BC4B6E"/>
    <w:rsid w:val="00BD4804"/>
    <w:rsid w:val="00C13338"/>
    <w:rsid w:val="00C36C8B"/>
    <w:rsid w:val="00C45E43"/>
    <w:rsid w:val="00C64D98"/>
    <w:rsid w:val="00C7161F"/>
    <w:rsid w:val="00C90F74"/>
    <w:rsid w:val="00CA3BDA"/>
    <w:rsid w:val="00CA7FC1"/>
    <w:rsid w:val="00CC04F7"/>
    <w:rsid w:val="00CC29FB"/>
    <w:rsid w:val="00CE74DE"/>
    <w:rsid w:val="00D02F56"/>
    <w:rsid w:val="00D11FAC"/>
    <w:rsid w:val="00D12387"/>
    <w:rsid w:val="00D36C4B"/>
    <w:rsid w:val="00D44E2C"/>
    <w:rsid w:val="00D53DB7"/>
    <w:rsid w:val="00D5552E"/>
    <w:rsid w:val="00D9406B"/>
    <w:rsid w:val="00DB6FAF"/>
    <w:rsid w:val="00DE0C89"/>
    <w:rsid w:val="00E01210"/>
    <w:rsid w:val="00E130E6"/>
    <w:rsid w:val="00E227E5"/>
    <w:rsid w:val="00E521E8"/>
    <w:rsid w:val="00E668AF"/>
    <w:rsid w:val="00E83FBF"/>
    <w:rsid w:val="00E86B72"/>
    <w:rsid w:val="00E90678"/>
    <w:rsid w:val="00EA5F81"/>
    <w:rsid w:val="00EA70E4"/>
    <w:rsid w:val="00EB0ED5"/>
    <w:rsid w:val="00EB7033"/>
    <w:rsid w:val="00EC43B6"/>
    <w:rsid w:val="00ED369A"/>
    <w:rsid w:val="00ED547B"/>
    <w:rsid w:val="00ED57F9"/>
    <w:rsid w:val="00EF14FD"/>
    <w:rsid w:val="00EF4B0B"/>
    <w:rsid w:val="00EF75D0"/>
    <w:rsid w:val="00F165C3"/>
    <w:rsid w:val="00F21526"/>
    <w:rsid w:val="00F42E96"/>
    <w:rsid w:val="00F47E29"/>
    <w:rsid w:val="00FA6646"/>
    <w:rsid w:val="00FB00C6"/>
    <w:rsid w:val="00FB551B"/>
    <w:rsid w:val="00FD0D32"/>
    <w:rsid w:val="00FD2837"/>
    <w:rsid w:val="00FD2F3D"/>
    <w:rsid w:val="00FD475D"/>
    <w:rsid w:val="00FE51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70068"/>
  </w:style>
  <w:style w:type="paragraph" w:styleId="Heading1">
    <w:name w:val="heading 1"/>
    <w:basedOn w:val="Normal"/>
    <w:next w:val="Normal"/>
    <w:qFormat/>
    <w:rsid w:val="00370068"/>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370068"/>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370068"/>
    <w:pPr>
      <w:keepNext/>
      <w:numPr>
        <w:ilvl w:val="2"/>
        <w:numId w:val="1"/>
      </w:numPr>
      <w:spacing w:before="240" w:after="60"/>
      <w:outlineLvl w:val="2"/>
    </w:pPr>
    <w:rPr>
      <w:b/>
      <w:sz w:val="24"/>
    </w:rPr>
  </w:style>
  <w:style w:type="paragraph" w:styleId="Heading4">
    <w:name w:val="heading 4"/>
    <w:basedOn w:val="Normal"/>
    <w:next w:val="Normal"/>
    <w:qFormat/>
    <w:rsid w:val="00370068"/>
    <w:pPr>
      <w:keepNext/>
      <w:numPr>
        <w:ilvl w:val="3"/>
        <w:numId w:val="1"/>
      </w:numPr>
      <w:spacing w:before="240" w:after="60"/>
      <w:outlineLvl w:val="3"/>
    </w:pPr>
    <w:rPr>
      <w:b/>
      <w:i/>
      <w:sz w:val="24"/>
    </w:rPr>
  </w:style>
  <w:style w:type="paragraph" w:styleId="Heading5">
    <w:name w:val="heading 5"/>
    <w:basedOn w:val="Normal"/>
    <w:next w:val="Normal"/>
    <w:qFormat/>
    <w:rsid w:val="00370068"/>
    <w:pPr>
      <w:numPr>
        <w:ilvl w:val="4"/>
        <w:numId w:val="1"/>
      </w:numPr>
      <w:spacing w:before="240" w:after="60"/>
      <w:outlineLvl w:val="4"/>
    </w:pPr>
    <w:rPr>
      <w:rFonts w:ascii="Arial" w:hAnsi="Arial"/>
      <w:sz w:val="22"/>
    </w:rPr>
  </w:style>
  <w:style w:type="paragraph" w:styleId="Heading6">
    <w:name w:val="heading 6"/>
    <w:basedOn w:val="Normal"/>
    <w:next w:val="Normal"/>
    <w:qFormat/>
    <w:rsid w:val="00370068"/>
    <w:pPr>
      <w:numPr>
        <w:ilvl w:val="5"/>
        <w:numId w:val="1"/>
      </w:numPr>
      <w:spacing w:before="240" w:after="60"/>
      <w:outlineLvl w:val="5"/>
    </w:pPr>
    <w:rPr>
      <w:rFonts w:ascii="Arial" w:hAnsi="Arial"/>
      <w:i/>
      <w:sz w:val="22"/>
    </w:rPr>
  </w:style>
  <w:style w:type="paragraph" w:styleId="Heading7">
    <w:name w:val="heading 7"/>
    <w:basedOn w:val="Normal"/>
    <w:next w:val="Normal"/>
    <w:qFormat/>
    <w:rsid w:val="00370068"/>
    <w:pPr>
      <w:numPr>
        <w:ilvl w:val="6"/>
        <w:numId w:val="1"/>
      </w:numPr>
      <w:spacing w:before="240" w:after="60"/>
      <w:outlineLvl w:val="6"/>
    </w:pPr>
    <w:rPr>
      <w:rFonts w:ascii="Arial" w:hAnsi="Arial"/>
    </w:rPr>
  </w:style>
  <w:style w:type="paragraph" w:styleId="Heading8">
    <w:name w:val="heading 8"/>
    <w:basedOn w:val="Normal"/>
    <w:next w:val="Normal"/>
    <w:qFormat/>
    <w:rsid w:val="00370068"/>
    <w:pPr>
      <w:numPr>
        <w:ilvl w:val="7"/>
        <w:numId w:val="1"/>
      </w:numPr>
      <w:spacing w:before="240" w:after="60"/>
      <w:outlineLvl w:val="7"/>
    </w:pPr>
    <w:rPr>
      <w:rFonts w:ascii="Arial" w:hAnsi="Arial"/>
      <w:i/>
    </w:rPr>
  </w:style>
  <w:style w:type="paragraph" w:styleId="Heading9">
    <w:name w:val="heading 9"/>
    <w:basedOn w:val="Normal"/>
    <w:next w:val="Normal"/>
    <w:qFormat/>
    <w:rsid w:val="00370068"/>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370068"/>
  </w:style>
  <w:style w:type="paragraph" w:customStyle="1" w:styleId="Style4">
    <w:name w:val="Style4"/>
    <w:next w:val="Normal"/>
    <w:rsid w:val="00370068"/>
    <w:rPr>
      <w:noProof/>
      <w:sz w:val="24"/>
    </w:rPr>
  </w:style>
  <w:style w:type="paragraph" w:styleId="BodyText">
    <w:name w:val="Body Text"/>
    <w:aliases w:val="SCA Body Text,SCA Body Text1,SCA Body Text2,SCA Body Text11"/>
    <w:basedOn w:val="Normal"/>
    <w:rsid w:val="00370068"/>
    <w:pPr>
      <w:spacing w:after="120"/>
    </w:pPr>
  </w:style>
  <w:style w:type="paragraph" w:styleId="Header">
    <w:name w:val="header"/>
    <w:basedOn w:val="Normal"/>
    <w:rsid w:val="00370068"/>
    <w:pPr>
      <w:tabs>
        <w:tab w:val="center" w:pos="4320"/>
        <w:tab w:val="right" w:pos="8640"/>
      </w:tabs>
    </w:pPr>
  </w:style>
  <w:style w:type="paragraph" w:styleId="Footer">
    <w:name w:val="footer"/>
    <w:basedOn w:val="Normal"/>
    <w:rsid w:val="00370068"/>
    <w:pPr>
      <w:tabs>
        <w:tab w:val="center" w:pos="4320"/>
        <w:tab w:val="right" w:pos="8640"/>
      </w:tabs>
    </w:pPr>
  </w:style>
  <w:style w:type="paragraph" w:styleId="Caption">
    <w:name w:val="caption"/>
    <w:basedOn w:val="Normal"/>
    <w:next w:val="Normal"/>
    <w:qFormat/>
    <w:rsid w:val="00370068"/>
    <w:pPr>
      <w:spacing w:before="360" w:after="120"/>
    </w:pPr>
    <w:rPr>
      <w:b/>
      <w:caps/>
      <w:sz w:val="22"/>
    </w:rPr>
  </w:style>
  <w:style w:type="paragraph" w:styleId="BodyText3">
    <w:name w:val="Body Text 3"/>
    <w:basedOn w:val="Normal"/>
    <w:link w:val="BodyText3Char"/>
    <w:rsid w:val="00370068"/>
    <w:pPr>
      <w:spacing w:after="120"/>
      <w:jc w:val="both"/>
    </w:pPr>
    <w:rPr>
      <w:sz w:val="22"/>
    </w:rPr>
  </w:style>
  <w:style w:type="paragraph" w:styleId="BodyTextIndent">
    <w:name w:val="Body Text Indent"/>
    <w:basedOn w:val="Normal"/>
    <w:rsid w:val="00370068"/>
    <w:pPr>
      <w:spacing w:after="120"/>
      <w:ind w:left="1440"/>
      <w:jc w:val="both"/>
    </w:pPr>
    <w:rPr>
      <w:sz w:val="22"/>
    </w:rPr>
  </w:style>
  <w:style w:type="paragraph" w:styleId="BodyTextIndent2">
    <w:name w:val="Body Text Indent 2"/>
    <w:basedOn w:val="Normal"/>
    <w:rsid w:val="00370068"/>
    <w:pPr>
      <w:suppressAutoHyphens/>
      <w:spacing w:after="120"/>
      <w:ind w:left="576"/>
      <w:jc w:val="both"/>
    </w:pPr>
    <w:rPr>
      <w:sz w:val="22"/>
    </w:rPr>
  </w:style>
  <w:style w:type="paragraph" w:styleId="BodyTextIndent3">
    <w:name w:val="Body Text Indent 3"/>
    <w:basedOn w:val="Normal"/>
    <w:rsid w:val="00370068"/>
    <w:pPr>
      <w:spacing w:after="120"/>
      <w:ind w:left="720"/>
      <w:jc w:val="both"/>
    </w:pPr>
    <w:rPr>
      <w:sz w:val="22"/>
    </w:rPr>
  </w:style>
  <w:style w:type="paragraph" w:styleId="BodyText2">
    <w:name w:val="Body Text 2"/>
    <w:basedOn w:val="Normal"/>
    <w:rsid w:val="00370068"/>
    <w:pPr>
      <w:spacing w:after="120"/>
    </w:pPr>
    <w:rPr>
      <w:sz w:val="22"/>
    </w:rPr>
  </w:style>
  <w:style w:type="character" w:styleId="Hyperlink">
    <w:name w:val="Hyperlink"/>
    <w:basedOn w:val="DefaultParagraphFont"/>
    <w:rsid w:val="001023C1"/>
    <w:rPr>
      <w:color w:val="0000FF"/>
      <w:u w:val="single"/>
    </w:rPr>
  </w:style>
  <w:style w:type="character" w:customStyle="1" w:styleId="BodyText3Char">
    <w:name w:val="Body Text 3 Char"/>
    <w:basedOn w:val="DefaultParagraphFont"/>
    <w:link w:val="BodyText3"/>
    <w:rsid w:val="005A6B8B"/>
    <w:rPr>
      <w:sz w:val="22"/>
    </w:rPr>
  </w:style>
  <w:style w:type="paragraph" w:styleId="BalloonText">
    <w:name w:val="Balloon Text"/>
    <w:basedOn w:val="Normal"/>
    <w:link w:val="BalloonTextChar"/>
    <w:rsid w:val="00142D6D"/>
    <w:rPr>
      <w:rFonts w:ascii="Tahoma" w:hAnsi="Tahoma" w:cs="Tahoma"/>
      <w:sz w:val="16"/>
      <w:szCs w:val="16"/>
    </w:rPr>
  </w:style>
  <w:style w:type="character" w:customStyle="1" w:styleId="BalloonTextChar">
    <w:name w:val="Balloon Text Char"/>
    <w:basedOn w:val="DefaultParagraphFont"/>
    <w:link w:val="BalloonText"/>
    <w:rsid w:val="00142D6D"/>
    <w:rPr>
      <w:rFonts w:ascii="Tahoma" w:hAnsi="Tahoma" w:cs="Tahoma"/>
      <w:sz w:val="16"/>
      <w:szCs w:val="16"/>
    </w:rPr>
  </w:style>
  <w:style w:type="paragraph" w:styleId="ListParagraph">
    <w:name w:val="List Paragraph"/>
    <w:basedOn w:val="Normal"/>
    <w:uiPriority w:val="34"/>
    <w:qFormat/>
    <w:rsid w:val="00674426"/>
    <w:pPr>
      <w:ind w:left="720"/>
      <w:contextualSpacing/>
    </w:pPr>
  </w:style>
  <w:style w:type="character" w:styleId="CommentReference">
    <w:name w:val="annotation reference"/>
    <w:basedOn w:val="DefaultParagraphFont"/>
    <w:rsid w:val="00A42342"/>
    <w:rPr>
      <w:sz w:val="16"/>
      <w:szCs w:val="16"/>
    </w:rPr>
  </w:style>
  <w:style w:type="paragraph" w:styleId="CommentText">
    <w:name w:val="annotation text"/>
    <w:basedOn w:val="Normal"/>
    <w:link w:val="CommentTextChar"/>
    <w:rsid w:val="00A42342"/>
  </w:style>
  <w:style w:type="character" w:customStyle="1" w:styleId="CommentTextChar">
    <w:name w:val="Comment Text Char"/>
    <w:basedOn w:val="DefaultParagraphFont"/>
    <w:link w:val="CommentText"/>
    <w:rsid w:val="00A42342"/>
  </w:style>
  <w:style w:type="paragraph" w:styleId="CommentSubject">
    <w:name w:val="annotation subject"/>
    <w:basedOn w:val="CommentText"/>
    <w:next w:val="CommentText"/>
    <w:link w:val="CommentSubjectChar"/>
    <w:rsid w:val="00A42342"/>
    <w:rPr>
      <w:b/>
      <w:bCs/>
    </w:rPr>
  </w:style>
  <w:style w:type="character" w:customStyle="1" w:styleId="CommentSubjectChar">
    <w:name w:val="Comment Subject Char"/>
    <w:basedOn w:val="CommentTextChar"/>
    <w:link w:val="CommentSubject"/>
    <w:rsid w:val="00A42342"/>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gary.frost@gapac.com" TargetMode="External"/><Relationship Id="rId18" Type="http://schemas.openxmlformats.org/officeDocument/2006/relationships/hyperlink" Target="mailto:arbara.friday@dep.state.fl.us" TargetMode="Externa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forney.kathleen@epamail.epa.gov" TargetMode="Externa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yperlink" Target="mailto:ceron.heather@epa.gov" TargetMode="External"/><Relationship Id="rId20" Type="http://schemas.openxmlformats.org/officeDocument/2006/relationships/header" Target="header4.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mailto:khalid.alnahdy@dep.state.fl.us" TargetMode="External"/><Relationship Id="rId23" Type="http://schemas.openxmlformats.org/officeDocument/2006/relationships/header" Target="header6.xml"/><Relationship Id="rId28" Type="http://schemas.openxmlformats.org/officeDocument/2006/relationships/header" Target="header11.xml"/><Relationship Id="rId10" Type="http://schemas.openxmlformats.org/officeDocument/2006/relationships/footer" Target="footer1.xml"/><Relationship Id="rId19" Type="http://schemas.openxmlformats.org/officeDocument/2006/relationships/hyperlink" Target="mailto:lynn.scearce@dep.state.fl.us"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ron.reynolds@gapac.com)" TargetMode="External"/><Relationship Id="rId22" Type="http://schemas.openxmlformats.org/officeDocument/2006/relationships/footer" Target="footer3.xml"/><Relationship Id="rId27" Type="http://schemas.openxmlformats.org/officeDocument/2006/relationships/header" Target="header10.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2393F-2694-47B6-9B18-3DE5DE9F6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1543</Words>
  <Characters>8869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10392</CharactersWithSpaces>
  <SharedDoc>false</SharedDoc>
  <HLinks>
    <vt:vector size="36" baseType="variant">
      <vt:variant>
        <vt:i4>1245303</vt:i4>
      </vt:variant>
      <vt:variant>
        <vt:i4>15</vt:i4>
      </vt:variant>
      <vt:variant>
        <vt:i4>0</vt:i4>
      </vt:variant>
      <vt:variant>
        <vt:i4>5</vt:i4>
      </vt:variant>
      <vt:variant>
        <vt:lpwstr>mailto:lynn.scearce@dep.state.fl.us</vt:lpwstr>
      </vt:variant>
      <vt:variant>
        <vt:lpwstr/>
      </vt:variant>
      <vt:variant>
        <vt:i4>655466</vt:i4>
      </vt:variant>
      <vt:variant>
        <vt:i4>12</vt:i4>
      </vt:variant>
      <vt:variant>
        <vt:i4>0</vt:i4>
      </vt:variant>
      <vt:variant>
        <vt:i4>5</vt:i4>
      </vt:variant>
      <vt:variant>
        <vt:lpwstr>mailto:arbara.friday@dep.state.fl.us</vt:lpwstr>
      </vt:variant>
      <vt:variant>
        <vt:lpwstr/>
      </vt:variant>
      <vt:variant>
        <vt:i4>1769579</vt:i4>
      </vt:variant>
      <vt:variant>
        <vt:i4>9</vt:i4>
      </vt:variant>
      <vt:variant>
        <vt:i4>0</vt:i4>
      </vt:variant>
      <vt:variant>
        <vt:i4>5</vt:i4>
      </vt:variant>
      <vt:variant>
        <vt:lpwstr>mailto:ceron.heather@epa.gov</vt:lpwstr>
      </vt:variant>
      <vt:variant>
        <vt:lpwstr/>
      </vt:variant>
      <vt:variant>
        <vt:i4>7995423</vt:i4>
      </vt:variant>
      <vt:variant>
        <vt:i4>6</vt:i4>
      </vt:variant>
      <vt:variant>
        <vt:i4>0</vt:i4>
      </vt:variant>
      <vt:variant>
        <vt:i4>5</vt:i4>
      </vt:variant>
      <vt:variant>
        <vt:lpwstr>mailto:khalid.alnahdy@dep.state.fl.us</vt:lpwstr>
      </vt:variant>
      <vt:variant>
        <vt:lpwstr/>
      </vt:variant>
      <vt:variant>
        <vt:i4>5636197</vt:i4>
      </vt:variant>
      <vt:variant>
        <vt:i4>3</vt:i4>
      </vt:variant>
      <vt:variant>
        <vt:i4>0</vt:i4>
      </vt:variant>
      <vt:variant>
        <vt:i4>5</vt:i4>
      </vt:variant>
      <vt:variant>
        <vt:lpwstr>mailto:ron.reynolds@gapac.com)</vt:lpwstr>
      </vt:variant>
      <vt:variant>
        <vt:lpwstr/>
      </vt:variant>
      <vt:variant>
        <vt:i4>5832760</vt:i4>
      </vt:variant>
      <vt:variant>
        <vt:i4>0</vt:i4>
      </vt:variant>
      <vt:variant>
        <vt:i4>0</vt:i4>
      </vt:variant>
      <vt:variant>
        <vt:i4>5</vt:i4>
      </vt:variant>
      <vt:variant>
        <vt:lpwstr>mailto:gary.frost@gapac.com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lastModifiedBy>arif_s</cp:lastModifiedBy>
  <cp:revision>5</cp:revision>
  <cp:lastPrinted>2011-12-21T19:41:00Z</cp:lastPrinted>
  <dcterms:created xsi:type="dcterms:W3CDTF">2012-12-27T18:40:00Z</dcterms:created>
  <dcterms:modified xsi:type="dcterms:W3CDTF">2013-01-03T12:40:00Z</dcterms:modified>
</cp:coreProperties>
</file>